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BD5" w:rsidRPr="00312317" w:rsidRDefault="00114BD5" w:rsidP="00312317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317">
        <w:rPr>
          <w:rFonts w:ascii="Times New Roman" w:hAnsi="Times New Roman" w:cs="Times New Roman"/>
          <w:b/>
          <w:sz w:val="28"/>
          <w:szCs w:val="28"/>
        </w:rPr>
        <w:t>ИНФОРМАЦИЯ ОБ ОПЫТЕ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b/>
          <w:sz w:val="28"/>
          <w:szCs w:val="28"/>
        </w:rPr>
        <w:t>Условия возникновения опыта</w:t>
      </w:r>
    </w:p>
    <w:p w:rsidR="00114BD5" w:rsidRPr="00312317" w:rsidRDefault="0064129A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дошкольное образовательное учреждение </w:t>
      </w:r>
      <w:r w:rsidR="00114BD5" w:rsidRPr="00312317">
        <w:rPr>
          <w:rFonts w:ascii="Times New Roman" w:hAnsi="Times New Roman" w:cs="Times New Roman"/>
          <w:sz w:val="28"/>
          <w:szCs w:val="28"/>
        </w:rPr>
        <w:t xml:space="preserve">«Детский сад №3» </w:t>
      </w:r>
      <w:r>
        <w:rPr>
          <w:rFonts w:ascii="Times New Roman" w:hAnsi="Times New Roman" w:cs="Times New Roman"/>
          <w:sz w:val="28"/>
          <w:szCs w:val="28"/>
        </w:rPr>
        <w:t xml:space="preserve">поселка </w:t>
      </w:r>
      <w:r w:rsidR="00114BD5" w:rsidRPr="00312317">
        <w:rPr>
          <w:rFonts w:ascii="Times New Roman" w:hAnsi="Times New Roman" w:cs="Times New Roman"/>
          <w:sz w:val="28"/>
          <w:szCs w:val="28"/>
        </w:rPr>
        <w:t>Ракитное функционирует с 1985 года. Контингент воспитанников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4BD5" w:rsidRPr="00312317">
        <w:rPr>
          <w:rFonts w:ascii="Times New Roman" w:hAnsi="Times New Roman" w:cs="Times New Roman"/>
          <w:sz w:val="28"/>
          <w:szCs w:val="28"/>
        </w:rPr>
        <w:t>дети рабочих и служащих.</w:t>
      </w:r>
      <w:r w:rsidR="00114BD5" w:rsidRPr="003123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114BD5" w:rsidRPr="00312317">
        <w:rPr>
          <w:rFonts w:ascii="Times New Roman" w:hAnsi="Times New Roman" w:cs="Times New Roman"/>
          <w:sz w:val="28"/>
          <w:szCs w:val="28"/>
        </w:rPr>
        <w:t xml:space="preserve">В детском саду функционирует восемь </w:t>
      </w:r>
      <w:r w:rsidR="00114BD5" w:rsidRPr="00312317">
        <w:rPr>
          <w:rFonts w:ascii="Times New Roman" w:hAnsi="Times New Roman" w:cs="Times New Roman"/>
          <w:spacing w:val="4"/>
          <w:sz w:val="28"/>
          <w:szCs w:val="28"/>
        </w:rPr>
        <w:t xml:space="preserve">групп. </w:t>
      </w:r>
      <w:r w:rsidR="00114BD5" w:rsidRPr="00312317">
        <w:rPr>
          <w:rFonts w:ascii="Times New Roman" w:hAnsi="Times New Roman" w:cs="Times New Roman"/>
          <w:sz w:val="28"/>
          <w:szCs w:val="28"/>
        </w:rPr>
        <w:t>Никакого отбора в ДОУ дети не проходят, поэтому педагоги планируют воспитательно-образовательную деятельность с детьми с учетом их индивидуальных особенностей и склонностей.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имеет благоприятное социокультурное окружение: Модельный районный Дворец культуры «Молодежный», </w:t>
      </w:r>
      <w:r w:rsidR="0064129A" w:rsidRPr="00312317">
        <w:rPr>
          <w:rFonts w:ascii="Times New Roman" w:hAnsi="Times New Roman" w:cs="Times New Roman"/>
          <w:sz w:val="28"/>
          <w:szCs w:val="28"/>
        </w:rPr>
        <w:t xml:space="preserve">краеведческий </w:t>
      </w:r>
      <w:r w:rsidRPr="00312317">
        <w:rPr>
          <w:rFonts w:ascii="Times New Roman" w:hAnsi="Times New Roman" w:cs="Times New Roman"/>
          <w:sz w:val="28"/>
          <w:szCs w:val="28"/>
        </w:rPr>
        <w:t xml:space="preserve">музей, </w:t>
      </w:r>
      <w:r w:rsidR="0064129A" w:rsidRPr="00312317">
        <w:rPr>
          <w:rFonts w:ascii="Times New Roman" w:hAnsi="Times New Roman" w:cs="Times New Roman"/>
          <w:sz w:val="28"/>
          <w:szCs w:val="28"/>
        </w:rPr>
        <w:t xml:space="preserve">детская школа искусств </w:t>
      </w:r>
      <w:r w:rsidRPr="00312317">
        <w:rPr>
          <w:rFonts w:ascii="Times New Roman" w:hAnsi="Times New Roman" w:cs="Times New Roman"/>
          <w:sz w:val="28"/>
          <w:szCs w:val="28"/>
        </w:rPr>
        <w:t xml:space="preserve">имени В.П.Рудина, Центральная библиотечная система Ракитянского района, </w:t>
      </w:r>
      <w:r w:rsidR="00083C11" w:rsidRPr="00312317">
        <w:rPr>
          <w:rFonts w:ascii="Times New Roman" w:hAnsi="Times New Roman" w:cs="Times New Roman"/>
          <w:sz w:val="28"/>
          <w:szCs w:val="28"/>
        </w:rPr>
        <w:t>Муниципально образовательное уч</w:t>
      </w:r>
      <w:r w:rsidRPr="00312317">
        <w:rPr>
          <w:rFonts w:ascii="Times New Roman" w:hAnsi="Times New Roman" w:cs="Times New Roman"/>
          <w:sz w:val="28"/>
          <w:szCs w:val="28"/>
        </w:rPr>
        <w:t>реждение дополнительного образования детей «Дом детского творчества».</w:t>
      </w:r>
      <w:r w:rsidR="00312317">
        <w:rPr>
          <w:rFonts w:ascii="Times New Roman" w:hAnsi="Times New Roman" w:cs="Times New Roman"/>
          <w:sz w:val="28"/>
          <w:szCs w:val="28"/>
        </w:rPr>
        <w:t xml:space="preserve"> </w:t>
      </w:r>
      <w:r w:rsidRPr="00312317">
        <w:rPr>
          <w:rFonts w:ascii="Times New Roman" w:hAnsi="Times New Roman" w:cs="Times New Roman"/>
          <w:sz w:val="28"/>
          <w:szCs w:val="28"/>
        </w:rPr>
        <w:t>На  базе этих социальных объектов проводятся различные  детские культурные мероприятия, но дошкольники не имеют возможности часто посещать их. Опрос родителей показал, что только лишь 32% посещают  культурные мероприятия вместе с детьми.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К тому же в группах дошкольного возраста воспитателями слабо осуществляется руководство самостоятельной музыкально – творческой деятельностью.  Имеются недостатки в организации музыкальной предметно — развивающей среды.</w:t>
      </w:r>
    </w:p>
    <w:p w:rsidR="00114BD5" w:rsidRPr="008C3A59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В ходе мониторинга по определению исходного уровня музыкально-творческих способностей (</w:t>
      </w:r>
      <w:r w:rsidR="00EC3FCC">
        <w:rPr>
          <w:rFonts w:ascii="Times New Roman" w:hAnsi="Times New Roman" w:cs="Times New Roman"/>
          <w:sz w:val="28"/>
          <w:szCs w:val="28"/>
        </w:rPr>
        <w:t>«Диагностика музыкальных способностей» автор Б.М.Теплов</w:t>
      </w:r>
      <w:r w:rsidRPr="00312317">
        <w:rPr>
          <w:rFonts w:ascii="Times New Roman" w:hAnsi="Times New Roman" w:cs="Times New Roman"/>
          <w:sz w:val="28"/>
          <w:szCs w:val="28"/>
        </w:rPr>
        <w:t>) было выявлено: 16% детей с высоким уровнем, 37% детей находились на среднем уровне, 47% — на низком уровне</w:t>
      </w:r>
      <w:r w:rsidR="008C3A59" w:rsidRPr="008C3A59">
        <w:rPr>
          <w:rFonts w:ascii="Times New Roman" w:hAnsi="Times New Roman" w:cs="Times New Roman"/>
          <w:sz w:val="28"/>
          <w:szCs w:val="28"/>
        </w:rPr>
        <w:t>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Полученные данные позволяют констатировать тот факт, что традиционное обучение в полной мере не обеспечивает развитие музыкального творчества детей. Следовательно, нужны такие технологии, активизирующие музыкально – творческие способности дошкольников, а так же создание дополнительных условий для их развития.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Это и стало отправной точкой работы по теме опыта. А для развития музыкально-творческих способностей у дошкольников было принято решение обратиться к музыкальному фольклору, обладающему огромным креативным потенциалом, открывающим педагогу широкие возможности для развития детского музык</w:t>
      </w:r>
      <w:r w:rsidR="00CD1DC4" w:rsidRPr="00312317">
        <w:rPr>
          <w:rFonts w:ascii="Times New Roman" w:hAnsi="Times New Roman" w:cs="Times New Roman"/>
          <w:sz w:val="28"/>
          <w:szCs w:val="28"/>
        </w:rPr>
        <w:t>а</w:t>
      </w:r>
      <w:r w:rsidRPr="00312317">
        <w:rPr>
          <w:rFonts w:ascii="Times New Roman" w:hAnsi="Times New Roman" w:cs="Times New Roman"/>
          <w:sz w:val="28"/>
          <w:szCs w:val="28"/>
        </w:rPr>
        <w:t>льного творчества, возможность поиска инновационных методов обучения и воспитания дошкольников.</w:t>
      </w:r>
    </w:p>
    <w:p w:rsidR="000E6123" w:rsidRPr="00125200" w:rsidRDefault="000E6123" w:rsidP="000E61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200">
        <w:rPr>
          <w:rFonts w:ascii="Times New Roman" w:hAnsi="Times New Roman" w:cs="Times New Roman"/>
          <w:b/>
          <w:sz w:val="28"/>
          <w:szCs w:val="28"/>
        </w:rPr>
        <w:t>Актуальность опыта.</w:t>
      </w:r>
    </w:p>
    <w:p w:rsidR="000E6123" w:rsidRPr="00125200" w:rsidRDefault="000E6123" w:rsidP="000E6123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</w:rPr>
        <w:t xml:space="preserve">Многочисленные исследования показали, что музыкальный фольклор </w:t>
      </w:r>
    </w:p>
    <w:p w:rsidR="000E6123" w:rsidRPr="00125200" w:rsidRDefault="000E6123" w:rsidP="000E612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</w:rPr>
        <w:t xml:space="preserve">является видом деятельности, интересным для детей дошкольного возраста. Фольклор увлекает детей яркими поэтическими образами, вызывает у них положительные эмоции, укрепляет святое, жизнерадостное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0">
        <w:rPr>
          <w:rFonts w:ascii="Times New Roman" w:hAnsi="Times New Roman" w:cs="Times New Roman"/>
          <w:sz w:val="28"/>
          <w:szCs w:val="28"/>
        </w:rPr>
        <w:t xml:space="preserve">восприятие жизни, помогает понять, что хорошо и что дурно, что красиво и что некрасиво. </w:t>
      </w:r>
    </w:p>
    <w:p w:rsidR="000E6123" w:rsidRPr="00125200" w:rsidRDefault="000E6123" w:rsidP="000E6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</w:rPr>
        <w:lastRenderedPageBreak/>
        <w:t>Актуальность опыта обусловлена концепцией модернизации российского образования, которая раскрывает необходимость формирования самостоятельной творческой личности ребёнка.</w:t>
      </w:r>
    </w:p>
    <w:p w:rsidR="000E6123" w:rsidRPr="00125200" w:rsidRDefault="000E6123" w:rsidP="000E6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</w:rPr>
        <w:t xml:space="preserve">Одно из направлений Федерального Государственного Образовательного Стандарта дошкольного образования и Федерального Закона «Об образовании в Российской Федерации», является: </w:t>
      </w:r>
      <w:r w:rsidRPr="00125200">
        <w:rPr>
          <w:rFonts w:ascii="Times New Roman" w:hAnsi="Times New Roman" w:cs="Times New Roman"/>
          <w:b/>
          <w:i/>
          <w:sz w:val="28"/>
          <w:szCs w:val="28"/>
        </w:rPr>
        <w:t>сохранение и поддержка индивидуальности ребёнка, развитие индивидуальных способностей и творческого потенциала каждого ребёнка как субъекта отношений с людьми, миром и самим собой.</w:t>
      </w:r>
    </w:p>
    <w:p w:rsidR="000E6123" w:rsidRPr="00125200" w:rsidRDefault="000E6123" w:rsidP="000E6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</w:rPr>
        <w:t>Проблема воспитания музыкально-творческих способностей сложна и актуальна на современном этапе. Не случайно ее называют «проблемой века», поскольку решение ее связано с вопросами общего развития и воспитания ребенка, со становлением его личности.</w:t>
      </w:r>
    </w:p>
    <w:p w:rsidR="000E6123" w:rsidRPr="00125200" w:rsidRDefault="000E6123" w:rsidP="000E6123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</w:rPr>
        <w:t>Важность и актуальность рассматриваемой проблемы, ее недостаточная теоретическая, диагностическая и практическая разработанность для осуществления воспитательного процесса по музыкально-творческому развитию старших дошкольников послужили основанием для определения</w:t>
      </w:r>
      <w:r>
        <w:rPr>
          <w:rFonts w:ascii="Times New Roman" w:hAnsi="Times New Roman" w:cs="Times New Roman"/>
          <w:sz w:val="28"/>
          <w:szCs w:val="28"/>
        </w:rPr>
        <w:t xml:space="preserve"> темы опыта</w:t>
      </w:r>
      <w:r w:rsidRPr="00125200">
        <w:rPr>
          <w:rFonts w:ascii="Times New Roman" w:hAnsi="Times New Roman" w:cs="Times New Roman"/>
          <w:sz w:val="28"/>
          <w:szCs w:val="28"/>
        </w:rPr>
        <w:t xml:space="preserve">: </w:t>
      </w:r>
      <w:r w:rsidRPr="00125200">
        <w:rPr>
          <w:rFonts w:ascii="Times New Roman" w:hAnsi="Times New Roman" w:cs="Times New Roman"/>
          <w:b/>
          <w:sz w:val="28"/>
          <w:szCs w:val="28"/>
        </w:rPr>
        <w:t>«Развитие музыкально-творческих способностей старших дошкольников средствами музыкального фольклора».</w:t>
      </w:r>
    </w:p>
    <w:p w:rsidR="000E6123" w:rsidRPr="00125200" w:rsidRDefault="000E6123" w:rsidP="000E6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</w:rPr>
        <w:t xml:space="preserve">Анализ научной литературы и практики музыкального воспитания в дошкольных образовательных учреждениях выявляет ряд противоречий. К числу наиболее существенных из них можно отнести </w:t>
      </w:r>
      <w:r w:rsidRPr="00125200">
        <w:rPr>
          <w:rFonts w:ascii="Times New Roman" w:hAnsi="Times New Roman" w:cs="Times New Roman"/>
          <w:b/>
          <w:sz w:val="28"/>
          <w:szCs w:val="28"/>
        </w:rPr>
        <w:t xml:space="preserve">противоречия </w:t>
      </w:r>
      <w:r w:rsidRPr="00125200">
        <w:rPr>
          <w:rFonts w:ascii="Times New Roman" w:hAnsi="Times New Roman" w:cs="Times New Roman"/>
          <w:sz w:val="28"/>
          <w:szCs w:val="28"/>
        </w:rPr>
        <w:t>между:</w:t>
      </w:r>
    </w:p>
    <w:p w:rsidR="000E6123" w:rsidRPr="00125200" w:rsidRDefault="000E6123" w:rsidP="000E61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</w:rPr>
        <w:t>- потребностью и необходимостью музыкально-творческого развития старших дошкольников и недостаточной разработанностью педагогических технологий этого процесса;</w:t>
      </w:r>
    </w:p>
    <w:p w:rsidR="000E6123" w:rsidRPr="00125200" w:rsidRDefault="000E6123" w:rsidP="000E61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</w:rPr>
        <w:t>- объективно существующими возрастными предпосылками музыкально- творческого развития личности дошкольника и недостаточной ориентацией на них в практике музыкального воспитания;</w:t>
      </w:r>
    </w:p>
    <w:p w:rsidR="000E6123" w:rsidRPr="00125200" w:rsidRDefault="000E6123" w:rsidP="000E61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</w:rPr>
        <w:t>- потенциальными возможностями детей в проявлении музыкально-творческих способностей и их реализацией;</w:t>
      </w:r>
    </w:p>
    <w:p w:rsidR="000E6123" w:rsidRPr="00125200" w:rsidRDefault="000E6123" w:rsidP="000E61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</w:rPr>
        <w:t>- универсальными возможностями русской народной музыки и ограниченным ее использованием в практике работы с детьми.</w:t>
      </w:r>
    </w:p>
    <w:p w:rsidR="000E6123" w:rsidRPr="00125200" w:rsidRDefault="000E6123" w:rsidP="000E61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b/>
          <w:sz w:val="28"/>
          <w:szCs w:val="28"/>
        </w:rPr>
        <w:t>Ведущая педагогическая идея</w:t>
      </w:r>
    </w:p>
    <w:p w:rsidR="000E6123" w:rsidRDefault="000E6123" w:rsidP="000E6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</w:rPr>
        <w:t xml:space="preserve">Заключается в создании </w:t>
      </w:r>
      <w:r>
        <w:rPr>
          <w:rFonts w:ascii="Times New Roman" w:hAnsi="Times New Roman" w:cs="Times New Roman"/>
          <w:sz w:val="28"/>
          <w:szCs w:val="28"/>
        </w:rPr>
        <w:t xml:space="preserve">эффективной </w:t>
      </w:r>
      <w:r w:rsidRPr="00125200">
        <w:rPr>
          <w:rFonts w:ascii="Times New Roman" w:hAnsi="Times New Roman" w:cs="Times New Roman"/>
          <w:sz w:val="28"/>
          <w:szCs w:val="28"/>
        </w:rPr>
        <w:t>системы работы по развитию музыкально-творческих способностей дошкольников, формированию практических умений и навыков в процессе занятий музыкальным фольклором.</w:t>
      </w:r>
    </w:p>
    <w:p w:rsidR="000E6123" w:rsidRPr="00477ADC" w:rsidRDefault="000E6123" w:rsidP="000E612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77ADC">
        <w:rPr>
          <w:rFonts w:ascii="Times New Roman" w:hAnsi="Times New Roman" w:cs="Times New Roman"/>
          <w:b/>
          <w:sz w:val="28"/>
          <w:szCs w:val="28"/>
          <w:u w:val="single"/>
        </w:rPr>
        <w:t>Длительность работы над опытом</w:t>
      </w:r>
      <w:r w:rsidRPr="00477ADC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E6123" w:rsidRPr="00477ADC" w:rsidRDefault="000E6123" w:rsidP="000E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77ADC">
        <w:rPr>
          <w:rFonts w:ascii="Times New Roman" w:hAnsi="Times New Roman" w:cs="Times New Roman"/>
          <w:sz w:val="28"/>
          <w:szCs w:val="28"/>
          <w:u w:val="single"/>
        </w:rPr>
        <w:t>Работа над опытом охватывает период с 2011 по 2014гг. Так как длительность работы над опытом напрямую связана с его результативностью, то следует рассматривать проблему, разделяя на 3 этапа:</w:t>
      </w:r>
    </w:p>
    <w:p w:rsidR="000E6123" w:rsidRPr="00477ADC" w:rsidRDefault="000E6123" w:rsidP="000E61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77ADC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 w:rsidRPr="00477ADC">
        <w:rPr>
          <w:rFonts w:ascii="Times New Roman" w:hAnsi="Times New Roman" w:cs="Times New Roman"/>
          <w:sz w:val="28"/>
          <w:szCs w:val="28"/>
          <w:u w:val="single"/>
        </w:rPr>
        <w:t xml:space="preserve"> этап – начальный (констатирующий) </w:t>
      </w:r>
    </w:p>
    <w:p w:rsidR="000E6123" w:rsidRPr="00477ADC" w:rsidRDefault="000E6123" w:rsidP="000E61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77ADC">
        <w:rPr>
          <w:rFonts w:ascii="Times New Roman" w:hAnsi="Times New Roman" w:cs="Times New Roman"/>
          <w:sz w:val="28"/>
          <w:szCs w:val="28"/>
          <w:u w:val="single"/>
          <w:lang w:val="en-US"/>
        </w:rPr>
        <w:t>II</w:t>
      </w:r>
      <w:r w:rsidRPr="00477ADC">
        <w:rPr>
          <w:rFonts w:ascii="Times New Roman" w:hAnsi="Times New Roman" w:cs="Times New Roman"/>
          <w:sz w:val="28"/>
          <w:szCs w:val="28"/>
          <w:u w:val="single"/>
        </w:rPr>
        <w:t xml:space="preserve"> этап – основной (формирующий) </w:t>
      </w:r>
    </w:p>
    <w:p w:rsidR="000E6123" w:rsidRPr="00477ADC" w:rsidRDefault="000E6123" w:rsidP="000E61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77ADC">
        <w:rPr>
          <w:rFonts w:ascii="Times New Roman" w:hAnsi="Times New Roman" w:cs="Times New Roman"/>
          <w:sz w:val="28"/>
          <w:szCs w:val="28"/>
          <w:u w:val="single"/>
          <w:lang w:val="en-US"/>
        </w:rPr>
        <w:t>III</w:t>
      </w:r>
      <w:r w:rsidRPr="00477ADC">
        <w:rPr>
          <w:rFonts w:ascii="Times New Roman" w:hAnsi="Times New Roman" w:cs="Times New Roman"/>
          <w:sz w:val="28"/>
          <w:szCs w:val="28"/>
          <w:u w:val="single"/>
        </w:rPr>
        <w:t xml:space="preserve"> этап – заключительный (контрольный) </w:t>
      </w:r>
    </w:p>
    <w:p w:rsidR="000E6123" w:rsidRPr="00125200" w:rsidRDefault="000E6123" w:rsidP="000E61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200">
        <w:rPr>
          <w:rFonts w:ascii="Times New Roman" w:hAnsi="Times New Roman" w:cs="Times New Roman"/>
          <w:b/>
          <w:sz w:val="28"/>
          <w:szCs w:val="28"/>
        </w:rPr>
        <w:lastRenderedPageBreak/>
        <w:t>Диапазон опыта</w:t>
      </w:r>
    </w:p>
    <w:p w:rsidR="00477ADC" w:rsidRPr="00961603" w:rsidRDefault="00477ADC" w:rsidP="00961603">
      <w:pPr>
        <w:pStyle w:val="a6"/>
        <w:tabs>
          <w:tab w:val="left" w:pos="142"/>
        </w:tabs>
        <w:ind w:firstLine="426"/>
        <w:jc w:val="both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961603">
        <w:rPr>
          <w:rFonts w:ascii="Times New Roman" w:hAnsi="Times New Roman" w:cs="Times New Roman"/>
          <w:sz w:val="28"/>
          <w:szCs w:val="28"/>
          <w:u w:val="single"/>
        </w:rPr>
        <w:t xml:space="preserve">Представленный опыт работы является </w:t>
      </w:r>
      <w:r w:rsidRPr="00961603">
        <w:rPr>
          <w:rFonts w:ascii="Times New Roman" w:hAnsi="Times New Roman" w:cs="Times New Roman"/>
          <w:sz w:val="32"/>
          <w:szCs w:val="32"/>
          <w:u w:val="single"/>
        </w:rPr>
        <w:t xml:space="preserve">единой системой: </w:t>
      </w:r>
      <w:r w:rsidRPr="00961603">
        <w:rPr>
          <w:rFonts w:ascii="Times New Roman" w:hAnsi="Times New Roman" w:cs="Times New Roman"/>
          <w:i/>
          <w:sz w:val="32"/>
          <w:szCs w:val="32"/>
          <w:u w:val="single"/>
        </w:rPr>
        <w:t xml:space="preserve">«музыкальное занятие - индивидуальная работа – режимные моменты - самостоятельная музыкальная деятельность - праздники, развлечения – кружковая работа – конкурсы». </w:t>
      </w:r>
    </w:p>
    <w:p w:rsidR="00477ADC" w:rsidRPr="00961603" w:rsidRDefault="00477ADC" w:rsidP="00961603">
      <w:pPr>
        <w:pStyle w:val="a6"/>
        <w:tabs>
          <w:tab w:val="left" w:pos="142"/>
        </w:tabs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61603">
        <w:rPr>
          <w:rFonts w:ascii="Times New Roman" w:hAnsi="Times New Roman" w:cs="Times New Roman"/>
          <w:sz w:val="28"/>
          <w:szCs w:val="28"/>
          <w:u w:val="single"/>
        </w:rPr>
        <w:t xml:space="preserve">Основной формой работы являются фольклорные занятия, цель которых  – формирование устойчивого интереса к русским народным традициям, обрядам на основе активного участия в совместной творческой деятельности ребенка со взрослым, развитие музыкально-творческих способностей детей через различные формы народного фольклора. </w:t>
      </w:r>
    </w:p>
    <w:p w:rsidR="00477ADC" w:rsidRPr="00477ADC" w:rsidRDefault="00477ADC" w:rsidP="000E6123">
      <w:pPr>
        <w:pStyle w:val="a6"/>
        <w:ind w:firstLine="708"/>
        <w:jc w:val="both"/>
        <w:rPr>
          <w:rStyle w:val="c0"/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E6123" w:rsidRPr="00477ADC" w:rsidRDefault="000E6123" w:rsidP="000E6123">
      <w:pPr>
        <w:pStyle w:val="a3"/>
        <w:spacing w:after="0" w:afterAutospacing="0"/>
        <w:jc w:val="center"/>
        <w:rPr>
          <w:b/>
          <w:sz w:val="28"/>
          <w:szCs w:val="28"/>
          <w:u w:val="single"/>
        </w:rPr>
      </w:pPr>
      <w:r w:rsidRPr="00477ADC">
        <w:rPr>
          <w:b/>
          <w:sz w:val="28"/>
          <w:szCs w:val="28"/>
          <w:u w:val="single"/>
        </w:rPr>
        <w:t>Теоретическая база опыта</w:t>
      </w:r>
    </w:p>
    <w:p w:rsidR="000E6123" w:rsidRPr="00735478" w:rsidRDefault="000E6123" w:rsidP="000E6123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735478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В современных условиях значительно возрастает значение творческой деятельности на всех этапах образования, это отражается и на отношении к детскому музыкальному творчеству. Интерес к этому виду деятельности детей был достаточно устойчив в начале и в 20-ые годы 20 века, о чем свидетельствуют методические подходы А.Л.Маслова, который говорил о важности развития творческой активности средствами музыки, Б.Асафьева и Б.Яворского, предлагавшими включать музыкальные импровизации детей в работу педагога-музыканта, как только дети накопять хотя бы минимальный музыкально-интонационный опыт. </w:t>
      </w:r>
    </w:p>
    <w:p w:rsidR="000E6123" w:rsidRPr="00125200" w:rsidRDefault="000E6123" w:rsidP="000E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200">
        <w:rPr>
          <w:rFonts w:ascii="Times New Roman" w:eastAsia="Times New Roman" w:hAnsi="Times New Roman" w:cs="Times New Roman"/>
          <w:sz w:val="28"/>
          <w:szCs w:val="28"/>
        </w:rPr>
        <w:t xml:space="preserve">Творчество – одна из содержательных форм психической активности детей, которую можно рассматривать как универсальное средство развития индивидуальности, обеспечивающее устойчивую адаптацию к новым условиям жизни, как необходимый резерв сил для преодоления стрессовых ситуаций и активного творческого отношения к действительности. </w:t>
      </w:r>
    </w:p>
    <w:p w:rsidR="00735478" w:rsidRDefault="000E6123" w:rsidP="000E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200">
        <w:rPr>
          <w:rFonts w:ascii="Times New Roman" w:eastAsia="Times New Roman" w:hAnsi="Times New Roman" w:cs="Times New Roman"/>
          <w:sz w:val="28"/>
          <w:szCs w:val="28"/>
        </w:rPr>
        <w:t>Именно творческая деятельность, по мнению Л.С. Выгодского, делает человека существом, обращенным к будущему, созидающим его и видоизменяющим.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35478" w:rsidRPr="00517C81" w:rsidRDefault="00735478" w:rsidP="00735478">
      <w:pPr>
        <w:pStyle w:val="a6"/>
        <w:tabs>
          <w:tab w:val="left" w:pos="142"/>
        </w:tabs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517C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Pr="00517C8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современных условиях значительно возрастает значение творческой деятельности на всех этапах образования, это отражается и на отношении к детскому музыкальному творчеству</w:t>
      </w:r>
      <w:r w:rsidRPr="00517C8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E6123" w:rsidRPr="00517C81" w:rsidRDefault="000E6123" w:rsidP="000E6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C81">
        <w:rPr>
          <w:rFonts w:ascii="Times New Roman" w:hAnsi="Times New Roman" w:cs="Times New Roman"/>
          <w:sz w:val="28"/>
          <w:szCs w:val="28"/>
        </w:rPr>
        <w:t>Способность к творчеству - это то, что всегда было определяющим в самом феномене человека.</w:t>
      </w:r>
    </w:p>
    <w:p w:rsidR="000E6123" w:rsidRPr="00517C81" w:rsidRDefault="000E6123" w:rsidP="000E612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7C81">
        <w:rPr>
          <w:rFonts w:ascii="Times New Roman" w:hAnsi="Times New Roman" w:cs="Times New Roman"/>
          <w:i/>
          <w:sz w:val="28"/>
          <w:szCs w:val="28"/>
        </w:rPr>
        <w:t>Под музыкально-творческим развитием человека подразумевается сочетание его музыкально-творческих способностей и творческой активности.</w:t>
      </w:r>
    </w:p>
    <w:p w:rsidR="00735478" w:rsidRPr="00735478" w:rsidRDefault="00735478" w:rsidP="000E612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17C81">
        <w:rPr>
          <w:rFonts w:ascii="Times New Roman" w:hAnsi="Times New Roman" w:cs="Times New Roman"/>
          <w:sz w:val="28"/>
          <w:szCs w:val="28"/>
          <w:u w:val="single"/>
        </w:rPr>
        <w:t>Музыкально – творческими способностями называют способности, связанные с творческой деятельностью ребёнка в области музыки</w:t>
      </w:r>
      <w:r w:rsidRPr="00735478">
        <w:rPr>
          <w:sz w:val="28"/>
          <w:szCs w:val="28"/>
          <w:u w:val="single"/>
        </w:rPr>
        <w:t>.</w:t>
      </w:r>
    </w:p>
    <w:p w:rsidR="000E6123" w:rsidRDefault="000E6123" w:rsidP="000E6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</w:rPr>
        <w:t xml:space="preserve">Развитие музыкально-творческих способностей – это выработка у ребенка стремления к проявлению собственной инициативы, музыкального таланта: стремление создать что-то новое, свое лучшее, стремление </w:t>
      </w:r>
      <w:r w:rsidRPr="00125200">
        <w:rPr>
          <w:rFonts w:ascii="Times New Roman" w:hAnsi="Times New Roman" w:cs="Times New Roman"/>
          <w:sz w:val="28"/>
          <w:szCs w:val="28"/>
        </w:rPr>
        <w:lastRenderedPageBreak/>
        <w:t>расширить кругозор, наполнить новым содержанием свои познания в области народной музыкальной культуры.</w:t>
      </w:r>
    </w:p>
    <w:p w:rsidR="00477ADC" w:rsidRPr="00961603" w:rsidRDefault="00477ADC" w:rsidP="00961603">
      <w:pPr>
        <w:pStyle w:val="a6"/>
        <w:tabs>
          <w:tab w:val="left" w:pos="142"/>
        </w:tabs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61603">
        <w:rPr>
          <w:rFonts w:ascii="Times New Roman" w:hAnsi="Times New Roman" w:cs="Times New Roman"/>
          <w:sz w:val="28"/>
          <w:szCs w:val="28"/>
          <w:u w:val="single"/>
        </w:rPr>
        <w:t xml:space="preserve">Чтобы творческие проявления детей на занятиях имели целенаправленный, активный и эмоциональный характер, педагогу необходимо следующее: отбирать такой музыкальный материал для занятия, который может являться основой формирования конкретных творческих навыков и в то же время отвечать дидактическим требованиям; использовать приёмы, методы и формы работы, способствующие созданию на уроке атмосферы творческой активности, заинтересованности, непринуждённости; выбирать приёмы показа образцов творчества в различных видах музыкальной деятельности детей, различными способами импровизировать; разрабатывать и ставить наиболее рациональные пути взаимодействия видов  музыкальной деятельности на каждом занятии. </w:t>
      </w:r>
    </w:p>
    <w:p w:rsidR="00477ADC" w:rsidRPr="00961603" w:rsidRDefault="00477ADC" w:rsidP="00961603">
      <w:pPr>
        <w:pStyle w:val="a6"/>
        <w:tabs>
          <w:tab w:val="left" w:pos="142"/>
        </w:tabs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61603">
        <w:rPr>
          <w:rFonts w:ascii="Times New Roman" w:hAnsi="Times New Roman" w:cs="Times New Roman"/>
          <w:sz w:val="28"/>
          <w:szCs w:val="28"/>
          <w:u w:val="single"/>
        </w:rPr>
        <w:t>Проблема воспитания музыкально-творческих способностей сложна и актуальна на современном этапе. Не случайно ее называют «проблемой века», поскольку решение ее связано с вопросами общего развития и воспитания ребенка, со становлением его личности.</w:t>
      </w:r>
    </w:p>
    <w:p w:rsidR="000E6123" w:rsidRPr="00125200" w:rsidRDefault="000E6123" w:rsidP="000E6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</w:rPr>
        <w:t>Музыкально-творческая способность является универсальной, обеспечивающей успешное выполнение самых разнообразных видов музыкальной деятельностей. Она эстетизирует их, развивая при этом наблюдательность, память, мышление, интуицию, воображение.</w:t>
      </w:r>
    </w:p>
    <w:p w:rsidR="000E6123" w:rsidRPr="00125200" w:rsidRDefault="000E6123" w:rsidP="000E6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</w:rPr>
        <w:t xml:space="preserve">Дошкольный возраст является наиболее подходящим для развития   музыкально-творческих способностей. Этот возраст, по мнению психологов (Б.М.Теплов, А.В.Запорожец), обладает типичными для детства особенностями: эмоциональной отзывчивостью, интересом к увлекательно-творческим заданиям, интенсивностью мышления, поэтому нужно учить детей активному восприятию, переживанию музыкальных произведений, которые пробуждают в них творческие силы, внутреннюю активность. </w:t>
      </w:r>
    </w:p>
    <w:p w:rsidR="00735478" w:rsidRDefault="000E6123" w:rsidP="0073547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</w:rPr>
        <w:t xml:space="preserve">Проявление творческих способностей ребенка помогает ему выявить свое понимание окружающего, отношение к нему, раскрыть внутренний мир. </w:t>
      </w:r>
    </w:p>
    <w:p w:rsidR="00735478" w:rsidRPr="00961603" w:rsidRDefault="00735478" w:rsidP="00961603">
      <w:pPr>
        <w:pStyle w:val="a6"/>
        <w:tabs>
          <w:tab w:val="left" w:pos="142"/>
        </w:tabs>
        <w:ind w:firstLine="426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961603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Интерес к этому виду деятельности детей был достаточно устойчив в 20-ые годы 20 века, о чем свидетельствуют методические подходы А.Л.Маслова, который говорил о важности развития творческой активности средствами музыки, Б.Асафьева и Б.Яворского, предлагавшими включать музыкальные импровизации детей в работу педагога-музыканта, как только дети накопят хотя бы минимальный музыкально-интонационный опыт. </w:t>
      </w:r>
    </w:p>
    <w:p w:rsidR="000E6123" w:rsidRPr="00125200" w:rsidRDefault="000E6123" w:rsidP="00517C81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 были выделены этапы руководства детским музыкальным творчеством, учитывающие степень приобщения детей к творчеству:</w:t>
      </w:r>
      <w:r w:rsidRPr="00125200">
        <w:rPr>
          <w:rFonts w:ascii="Times New Roman" w:hAnsi="Times New Roman" w:cs="Times New Roman"/>
          <w:sz w:val="28"/>
          <w:szCs w:val="28"/>
        </w:rPr>
        <w:br/>
      </w:r>
      <w:r w:rsidRPr="00125200">
        <w:rPr>
          <w:rFonts w:ascii="Times New Roman" w:hAnsi="Times New Roman" w:cs="Times New Roman"/>
          <w:sz w:val="28"/>
          <w:szCs w:val="28"/>
          <w:shd w:val="clear" w:color="auto" w:fill="FFFFFF"/>
        </w:rPr>
        <w:t>1.Этап ориентировки в творческой деятельности (установка на создание своего продукта, частичное сочинительство)</w:t>
      </w:r>
      <w:r w:rsidRPr="00125200">
        <w:rPr>
          <w:rFonts w:ascii="Times New Roman" w:hAnsi="Times New Roman" w:cs="Times New Roman"/>
          <w:sz w:val="28"/>
          <w:szCs w:val="28"/>
        </w:rPr>
        <w:br/>
      </w:r>
      <w:r w:rsidRPr="00125200">
        <w:rPr>
          <w:rFonts w:ascii="Times New Roman" w:hAnsi="Times New Roman" w:cs="Times New Roman"/>
          <w:sz w:val="28"/>
          <w:szCs w:val="28"/>
          <w:shd w:val="clear" w:color="auto" w:fill="FFFFFF"/>
        </w:rPr>
        <w:t>2. Этап освоения способов творческой деятельности (от частичного сочинения к самостоятельным композициям)</w:t>
      </w:r>
      <w:r w:rsidRPr="00125200">
        <w:rPr>
          <w:rFonts w:ascii="Times New Roman" w:hAnsi="Times New Roman" w:cs="Times New Roman"/>
          <w:sz w:val="28"/>
          <w:szCs w:val="28"/>
        </w:rPr>
        <w:br/>
      </w:r>
      <w:r w:rsidRPr="00125200">
        <w:rPr>
          <w:rFonts w:ascii="Times New Roman" w:hAnsi="Times New Roman" w:cs="Times New Roman"/>
          <w:sz w:val="28"/>
          <w:szCs w:val="28"/>
          <w:shd w:val="clear" w:color="auto" w:fill="FFFFFF"/>
        </w:rPr>
        <w:t>3. Этап самостоятельных творческих действий детей (от появления замысла до конечной реализации).</w:t>
      </w:r>
    </w:p>
    <w:p w:rsidR="000E6123" w:rsidRPr="00125200" w:rsidRDefault="000E6123" w:rsidP="000E6123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25200">
        <w:rPr>
          <w:rFonts w:ascii="Times New Roman" w:hAnsi="Times New Roman" w:cs="Times New Roman"/>
          <w:sz w:val="28"/>
          <w:szCs w:val="28"/>
        </w:rPr>
        <w:lastRenderedPageBreak/>
        <w:t>В основе педагогического опыта лежит концепция комплексного изучения фольклора, становление которой связано с именами  музыкантов – этнографов А.В.Рудневой, П.А.Флоренского, а также современные исследования детского фольклора Т.И.Калужникова.</w:t>
      </w:r>
    </w:p>
    <w:p w:rsidR="000E6123" w:rsidRPr="00125200" w:rsidRDefault="000E6123" w:rsidP="000E6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5478">
        <w:rPr>
          <w:rFonts w:ascii="Times New Roman" w:hAnsi="Times New Roman" w:cs="Times New Roman"/>
          <w:sz w:val="28"/>
          <w:szCs w:val="28"/>
          <w:u w:val="single"/>
        </w:rPr>
        <w:t>Используется методика и программа Л.Л.Куприяновой</w:t>
      </w:r>
      <w:r w:rsidRPr="00125200">
        <w:rPr>
          <w:rFonts w:ascii="Times New Roman" w:hAnsi="Times New Roman" w:cs="Times New Roman"/>
          <w:sz w:val="28"/>
          <w:szCs w:val="28"/>
        </w:rPr>
        <w:t xml:space="preserve"> по обучению детей русскому фольклору, О.Л. Князевой по приобщению детей к  истокам русской народной культуры, методика работы по  обучению детей народному пению Г.Науменко. Перечисленные  методики построены  на основе национальных традиций народного творчества и предназначены  для комплексного освоения детьми музыкального, песенного, хореографического и обрядового фольклора.</w:t>
      </w:r>
    </w:p>
    <w:p w:rsidR="000E6123" w:rsidRDefault="000E6123" w:rsidP="000E61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sz w:val="28"/>
          <w:szCs w:val="28"/>
        </w:rPr>
        <w:t xml:space="preserve">Используется программа М.С.Жирова и </w:t>
      </w:r>
      <w:r w:rsidRPr="00125200">
        <w:rPr>
          <w:rFonts w:ascii="Times New Roman" w:hAnsi="Times New Roman" w:cs="Times New Roman"/>
          <w:sz w:val="28"/>
          <w:szCs w:val="28"/>
          <w:lang w:val="en-GB"/>
        </w:rPr>
        <w:t>O</w:t>
      </w:r>
      <w:r w:rsidRPr="00125200">
        <w:rPr>
          <w:rFonts w:ascii="Times New Roman" w:hAnsi="Times New Roman" w:cs="Times New Roman"/>
          <w:sz w:val="28"/>
          <w:szCs w:val="28"/>
        </w:rPr>
        <w:t>.Я.Жировой, основанная на региональных традициях народной художественной культуры Белг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5200">
        <w:rPr>
          <w:rFonts w:ascii="Times New Roman" w:hAnsi="Times New Roman" w:cs="Times New Roman"/>
          <w:sz w:val="28"/>
          <w:szCs w:val="28"/>
        </w:rPr>
        <w:t xml:space="preserve">родчины. </w:t>
      </w:r>
    </w:p>
    <w:p w:rsidR="000E6123" w:rsidRPr="00125200" w:rsidRDefault="000E6123" w:rsidP="000E61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123" w:rsidRDefault="000E6123" w:rsidP="000E6123">
      <w:pPr>
        <w:pStyle w:val="a7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125200">
        <w:rPr>
          <w:rFonts w:ascii="Times New Roman" w:hAnsi="Times New Roman" w:cs="Times New Roman"/>
          <w:b/>
          <w:sz w:val="28"/>
          <w:szCs w:val="28"/>
        </w:rPr>
        <w:t>Новизн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125200">
        <w:rPr>
          <w:rFonts w:ascii="Times New Roman" w:hAnsi="Times New Roman" w:cs="Times New Roman"/>
          <w:b/>
          <w:sz w:val="28"/>
          <w:szCs w:val="28"/>
        </w:rPr>
        <w:t xml:space="preserve"> опыта</w:t>
      </w:r>
    </w:p>
    <w:p w:rsidR="00D058C1" w:rsidRPr="00B566CB" w:rsidRDefault="000E6123" w:rsidP="00B566CB">
      <w:pPr>
        <w:pStyle w:val="a6"/>
        <w:tabs>
          <w:tab w:val="left" w:pos="142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566CB">
        <w:rPr>
          <w:rFonts w:ascii="Times New Roman" w:hAnsi="Times New Roman" w:cs="Times New Roman"/>
          <w:i/>
          <w:sz w:val="28"/>
          <w:szCs w:val="28"/>
          <w:u w:val="single"/>
        </w:rPr>
        <w:t>Заключается в разработке системы методических приёмов и подходов к развитию музыкально – творческих способностей дошкольников в процессе занятий  музыкальным фольклором</w:t>
      </w:r>
      <w:r w:rsidRPr="00B566CB">
        <w:rPr>
          <w:rFonts w:ascii="Times New Roman" w:hAnsi="Times New Roman" w:cs="Times New Roman"/>
          <w:sz w:val="28"/>
          <w:szCs w:val="28"/>
        </w:rPr>
        <w:t>.</w:t>
      </w:r>
      <w:r w:rsidR="00D058C1" w:rsidRPr="00B566CB">
        <w:rPr>
          <w:rFonts w:ascii="Times New Roman" w:hAnsi="Times New Roman" w:cs="Times New Roman"/>
          <w:sz w:val="28"/>
          <w:szCs w:val="28"/>
        </w:rPr>
        <w:t xml:space="preserve">   Новизну опыта составляет построение системы работы с применением методических приемов и подходов  для  развития музыкально – творческих способностей дошкольников в процессе занятий фольклором. </w:t>
      </w:r>
    </w:p>
    <w:p w:rsidR="000E6123" w:rsidRPr="00125200" w:rsidRDefault="000E6123" w:rsidP="000E6123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6123" w:rsidRPr="00125200" w:rsidRDefault="000E6123" w:rsidP="000E6123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E6123" w:rsidRDefault="000E6123" w:rsidP="000E6123">
      <w:pPr>
        <w:pStyle w:val="a7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Характеристика условий, в которых возможно</w:t>
      </w:r>
    </w:p>
    <w:p w:rsidR="000E6123" w:rsidRDefault="000E6123" w:rsidP="000E6123">
      <w:pPr>
        <w:pStyle w:val="a7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применение данного опыта.</w:t>
      </w:r>
    </w:p>
    <w:p w:rsidR="00B0157A" w:rsidRPr="00EC3FCC" w:rsidRDefault="000E6123" w:rsidP="00B566CB">
      <w:pPr>
        <w:pStyle w:val="a6"/>
        <w:tabs>
          <w:tab w:val="left" w:pos="142"/>
        </w:tabs>
        <w:ind w:firstLine="426"/>
        <w:jc w:val="both"/>
        <w:rPr>
          <w:b/>
          <w:sz w:val="28"/>
          <w:szCs w:val="28"/>
        </w:rPr>
      </w:pPr>
      <w:r w:rsidRPr="00B566CB">
        <w:rPr>
          <w:rFonts w:ascii="Times New Roman" w:hAnsi="Times New Roman" w:cs="Times New Roman"/>
          <w:sz w:val="28"/>
          <w:szCs w:val="28"/>
          <w:u w:val="single"/>
        </w:rPr>
        <w:t>Данный опыт может быть реализован в дошкольных образовательных учреждениях  музыкальными руководителями и воспитателями при организации организованной образовательной деятельности  и деятельности с дошкольниками в режимных моментах</w:t>
      </w:r>
      <w:r w:rsidRPr="00B566CB">
        <w:rPr>
          <w:rFonts w:ascii="Times New Roman" w:hAnsi="Times New Roman" w:cs="Times New Roman"/>
          <w:sz w:val="28"/>
          <w:szCs w:val="28"/>
        </w:rPr>
        <w:t>.</w:t>
      </w:r>
      <w:r w:rsidR="00D058C1" w:rsidRPr="00B566CB">
        <w:rPr>
          <w:rFonts w:ascii="Times New Roman" w:hAnsi="Times New Roman" w:cs="Times New Roman"/>
          <w:sz w:val="28"/>
          <w:szCs w:val="28"/>
        </w:rPr>
        <w:t xml:space="preserve">  </w:t>
      </w:r>
      <w:r w:rsidR="00D058C1" w:rsidRPr="00B566CB">
        <w:rPr>
          <w:rFonts w:ascii="Times New Roman" w:eastAsia="Times New Roman" w:hAnsi="Times New Roman" w:cs="Times New Roman"/>
          <w:sz w:val="28"/>
          <w:szCs w:val="28"/>
        </w:rPr>
        <w:t xml:space="preserve">Этот опыт работы доступен и может быть использован музыкальными руководителями и воспитателями дошкольных учреждений в массовой практике для работы с детьми 5-7 летнего возраста. Он будет способствовать осознанию идей установления сотрудничества педагогов и родителей в деле воспитания творческой, гармонично развитой личности, ориентирующейся в современном мире посредством  </w:t>
      </w:r>
      <w:r w:rsidR="00D058C1" w:rsidRPr="00B566CB">
        <w:rPr>
          <w:rStyle w:val="c0"/>
          <w:rFonts w:ascii="Times New Roman" w:eastAsia="Times New Roman" w:hAnsi="Times New Roman" w:cs="Times New Roman"/>
          <w:sz w:val="28"/>
          <w:szCs w:val="28"/>
        </w:rPr>
        <w:t>чувственного познания внешнего мира</w:t>
      </w:r>
      <w:r w:rsidR="00D058C1" w:rsidRPr="00114BD5">
        <w:rPr>
          <w:rStyle w:val="c0"/>
          <w:rFonts w:ascii="Times New Roman" w:eastAsia="Times New Roman" w:hAnsi="Times New Roman" w:cs="Times New Roman"/>
          <w:sz w:val="28"/>
          <w:szCs w:val="28"/>
        </w:rPr>
        <w:t>.</w:t>
      </w:r>
    </w:p>
    <w:p w:rsidR="00B0157A" w:rsidRDefault="00B0157A" w:rsidP="00312317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57A" w:rsidRDefault="00B0157A" w:rsidP="00312317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6CB" w:rsidRPr="00517C81" w:rsidRDefault="00B566CB" w:rsidP="00312317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6CB" w:rsidRPr="00517C81" w:rsidRDefault="00B566CB" w:rsidP="00312317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6CB" w:rsidRPr="00517C81" w:rsidRDefault="00B566CB" w:rsidP="00312317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6CB" w:rsidRPr="00517C81" w:rsidRDefault="00B566CB" w:rsidP="00312317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6CB" w:rsidRDefault="00B566CB" w:rsidP="00312317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31A17" w:rsidRDefault="00931A17" w:rsidP="00312317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31A17" w:rsidRPr="00931A17" w:rsidRDefault="00931A17" w:rsidP="00312317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317">
        <w:rPr>
          <w:rFonts w:ascii="Times New Roman" w:hAnsi="Times New Roman" w:cs="Times New Roman"/>
          <w:b/>
          <w:sz w:val="28"/>
          <w:szCs w:val="28"/>
        </w:rPr>
        <w:lastRenderedPageBreak/>
        <w:t>ТЕХНОЛОГИЯ ОПИСАНИЯ ОПЫТА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 xml:space="preserve">Исходя из вышесказанного, была поставлена </w:t>
      </w:r>
      <w:r w:rsidRPr="00312317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Pr="00312317">
        <w:rPr>
          <w:rFonts w:ascii="Times New Roman" w:eastAsia="Times New Roman" w:hAnsi="Times New Roman" w:cs="Times New Roman"/>
          <w:sz w:val="28"/>
          <w:szCs w:val="28"/>
        </w:rPr>
        <w:t>: обеспечение положительной динамики  в развитии музыкально – творческих   способностей дошкольников средствами музыкального фольклора согласно разработанной системе работы с использованием методических приемов.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12317">
        <w:rPr>
          <w:rFonts w:ascii="Times New Roman" w:eastAsia="Times New Roman" w:hAnsi="Times New Roman" w:cs="Times New Roman"/>
          <w:sz w:val="28"/>
          <w:szCs w:val="28"/>
        </w:rPr>
        <w:t xml:space="preserve">Достижение планируемых результатов предполагает решение следующих </w:t>
      </w:r>
      <w:r w:rsidRPr="00312317">
        <w:rPr>
          <w:rFonts w:ascii="Times New Roman" w:eastAsia="Times New Roman" w:hAnsi="Times New Roman" w:cs="Times New Roman"/>
          <w:b/>
          <w:i/>
          <w:sz w:val="28"/>
          <w:szCs w:val="28"/>
        </w:rPr>
        <w:t>задач: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317">
        <w:rPr>
          <w:rFonts w:ascii="Times New Roman" w:eastAsia="Times New Roman" w:hAnsi="Times New Roman" w:cs="Times New Roman"/>
          <w:sz w:val="28"/>
          <w:szCs w:val="28"/>
        </w:rPr>
        <w:t>-организация предметно-развивающей среды и создание условий, обеспечивающих эффективность процесса развития музыкально-творческих способностей средствами музыкального фольклора.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-систематизировать дидактический материал, используемый для развития музыкально-творческих способностей;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-разработать и апробировать систему работы по развитию музыкально-творческих способностей дошкольников средствами музыкального фольклорного материала;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317">
        <w:rPr>
          <w:rFonts w:ascii="Times New Roman" w:eastAsia="Times New Roman" w:hAnsi="Times New Roman" w:cs="Times New Roman"/>
          <w:sz w:val="28"/>
          <w:szCs w:val="28"/>
        </w:rPr>
        <w:t>-формировать навыки сотрудничества и сотворчества в детском коллективе в процессе занятий фольклором.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317">
        <w:rPr>
          <w:rFonts w:ascii="Times New Roman" w:hAnsi="Times New Roman" w:cs="Times New Roman"/>
          <w:b/>
          <w:sz w:val="28"/>
          <w:szCs w:val="28"/>
        </w:rPr>
        <w:t>Принципы музыкального воспитания: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-Принцип дифференциации – выявление и развитие уникальности и творческих способностей ребенка.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-Принцип паритета – любое предложение ребенка должно быть зафиксировано, использовано. Оно должно найти свое отражение в любом виде музыкальной  деятельности. Дети, понимая, что к ним прислушиваются, их хвалят, их замечают, хорошо оценивают, начинают думать, стараться, творить,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-Принцип разносторонности- использовать музыкальный фольклор  в системе образовательного процесса в дошкольном учереждении;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-Принцип ориентации занятий на развитие интереса детей к музыкальной деятельности.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-Принцип связи музыки и жизни. Процесс музыкального образования осуществляется прежде всего в раскрытии тем, в отборе музыкального материала и методах его преподавания.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-</w:t>
      </w:r>
      <w:r w:rsidRPr="00312317">
        <w:rPr>
          <w:rFonts w:ascii="Times New Roman" w:hAnsi="Times New Roman" w:cs="Times New Roman"/>
          <w:i/>
          <w:sz w:val="28"/>
          <w:szCs w:val="28"/>
        </w:rPr>
        <w:t xml:space="preserve"> Принцип интеграции</w:t>
      </w:r>
      <w:r w:rsidRPr="00312317">
        <w:rPr>
          <w:rFonts w:ascii="Times New Roman" w:hAnsi="Times New Roman" w:cs="Times New Roman"/>
          <w:sz w:val="28"/>
          <w:szCs w:val="28"/>
        </w:rPr>
        <w:t xml:space="preserve"> различных видов искусства: музыки, хореографии, элементов театрализации, игры.</w:t>
      </w:r>
    </w:p>
    <w:p w:rsidR="00114BD5" w:rsidRPr="00312317" w:rsidRDefault="00312317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первом этапе была поставлена цель</w:t>
      </w:r>
      <w:r w:rsidR="00114BD5" w:rsidRPr="00312317">
        <w:rPr>
          <w:rFonts w:ascii="Times New Roman" w:hAnsi="Times New Roman" w:cs="Times New Roman"/>
          <w:b/>
          <w:sz w:val="28"/>
          <w:szCs w:val="28"/>
        </w:rPr>
        <w:t>:</w:t>
      </w:r>
      <w:r w:rsidR="00114BD5" w:rsidRPr="003123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12317">
        <w:rPr>
          <w:rFonts w:ascii="Times New Roman" w:hAnsi="Times New Roman" w:cs="Times New Roman"/>
          <w:i/>
          <w:sz w:val="28"/>
          <w:szCs w:val="28"/>
        </w:rPr>
        <w:t xml:space="preserve">выявить </w:t>
      </w:r>
      <w:r w:rsidR="00114BD5" w:rsidRPr="00312317">
        <w:rPr>
          <w:rFonts w:ascii="Times New Roman" w:hAnsi="Times New Roman" w:cs="Times New Roman"/>
          <w:i/>
          <w:sz w:val="28"/>
          <w:szCs w:val="28"/>
        </w:rPr>
        <w:t>начальный уровень музыкального развития творческих способностей детей, степени заинтересованности дошкольников тем или иным видом музыкальной деятельности, роли музыкального воспитания в семье</w:t>
      </w:r>
      <w:r w:rsidR="00114BD5" w:rsidRPr="00312317">
        <w:rPr>
          <w:rFonts w:ascii="Times New Roman" w:hAnsi="Times New Roman" w:cs="Times New Roman"/>
          <w:sz w:val="28"/>
          <w:szCs w:val="28"/>
        </w:rPr>
        <w:t>.</w:t>
      </w:r>
      <w:r w:rsidR="00517C81">
        <w:rPr>
          <w:rFonts w:ascii="Times New Roman" w:hAnsi="Times New Roman" w:cs="Times New Roman"/>
          <w:sz w:val="28"/>
          <w:szCs w:val="28"/>
        </w:rPr>
        <w:t xml:space="preserve"> По методике Б.М. Теплова.</w:t>
      </w:r>
    </w:p>
    <w:p w:rsidR="00114BD5" w:rsidRPr="00C964C9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 xml:space="preserve"> Методы  исследования на данном этапе:</w:t>
      </w:r>
      <w:r w:rsidR="00C964C9" w:rsidRPr="00C964C9">
        <w:rPr>
          <w:rFonts w:ascii="Times New Roman" w:hAnsi="Times New Roman" w:cs="Times New Roman"/>
          <w:sz w:val="28"/>
          <w:szCs w:val="28"/>
        </w:rPr>
        <w:t xml:space="preserve"> </w:t>
      </w:r>
      <w:r w:rsidRPr="00312317">
        <w:rPr>
          <w:rFonts w:ascii="Times New Roman" w:hAnsi="Times New Roman" w:cs="Times New Roman"/>
          <w:sz w:val="28"/>
          <w:szCs w:val="28"/>
        </w:rPr>
        <w:t>-беседа с детьми,</w:t>
      </w:r>
      <w:r w:rsidR="00C964C9" w:rsidRPr="00C964C9">
        <w:rPr>
          <w:rFonts w:ascii="Times New Roman" w:hAnsi="Times New Roman" w:cs="Times New Roman"/>
          <w:sz w:val="28"/>
          <w:szCs w:val="28"/>
        </w:rPr>
        <w:t xml:space="preserve"> </w:t>
      </w:r>
      <w:r w:rsidRPr="00312317">
        <w:rPr>
          <w:rFonts w:ascii="Times New Roman" w:hAnsi="Times New Roman" w:cs="Times New Roman"/>
          <w:sz w:val="28"/>
          <w:szCs w:val="28"/>
        </w:rPr>
        <w:t>наблюдение и анализ,</w:t>
      </w:r>
      <w:r w:rsidR="00C964C9" w:rsidRPr="00C964C9">
        <w:rPr>
          <w:rFonts w:ascii="Times New Roman" w:hAnsi="Times New Roman" w:cs="Times New Roman"/>
          <w:sz w:val="28"/>
          <w:szCs w:val="28"/>
        </w:rPr>
        <w:t xml:space="preserve"> </w:t>
      </w:r>
      <w:r w:rsidRPr="00312317">
        <w:rPr>
          <w:rFonts w:ascii="Times New Roman" w:hAnsi="Times New Roman" w:cs="Times New Roman"/>
          <w:sz w:val="28"/>
          <w:szCs w:val="28"/>
        </w:rPr>
        <w:t>экспериментальные задания, выявлены уровни музыкально-творческих способностей  у старших дошкольников (Приложение</w:t>
      </w:r>
      <w:r w:rsidR="00517C81">
        <w:rPr>
          <w:rFonts w:ascii="Times New Roman" w:hAnsi="Times New Roman" w:cs="Times New Roman"/>
          <w:sz w:val="28"/>
          <w:szCs w:val="28"/>
        </w:rPr>
        <w:t xml:space="preserve"> №1</w:t>
      </w:r>
      <w:r w:rsidRPr="00312317">
        <w:rPr>
          <w:rFonts w:ascii="Times New Roman" w:hAnsi="Times New Roman" w:cs="Times New Roman"/>
          <w:sz w:val="28"/>
          <w:szCs w:val="28"/>
        </w:rPr>
        <w:t>)</w:t>
      </w:r>
      <w:r w:rsidR="00517C81">
        <w:rPr>
          <w:rFonts w:ascii="Times New Roman" w:hAnsi="Times New Roman" w:cs="Times New Roman"/>
          <w:sz w:val="28"/>
          <w:szCs w:val="28"/>
        </w:rPr>
        <w:t>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 xml:space="preserve">Далее была проведена работа по следующим </w:t>
      </w:r>
      <w:r w:rsidRPr="00312317">
        <w:rPr>
          <w:rFonts w:ascii="Times New Roman" w:hAnsi="Times New Roman" w:cs="Times New Roman"/>
          <w:i/>
          <w:sz w:val="28"/>
          <w:szCs w:val="28"/>
        </w:rPr>
        <w:t>направлениям</w:t>
      </w:r>
      <w:r w:rsidRPr="00312317">
        <w:rPr>
          <w:rFonts w:ascii="Times New Roman" w:hAnsi="Times New Roman" w:cs="Times New Roman"/>
          <w:sz w:val="28"/>
          <w:szCs w:val="28"/>
        </w:rPr>
        <w:t>:</w:t>
      </w:r>
    </w:p>
    <w:p w:rsidR="00114BD5" w:rsidRPr="00312317" w:rsidRDefault="00114BD5" w:rsidP="00312317">
      <w:pPr>
        <w:pStyle w:val="a6"/>
        <w:numPr>
          <w:ilvl w:val="0"/>
          <w:numId w:val="10"/>
        </w:numPr>
        <w:tabs>
          <w:tab w:val="left" w:pos="142"/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lastRenderedPageBreak/>
        <w:t>Изучение литературы по данной проблеме, накопление методического материала, изготовление пособий.</w:t>
      </w:r>
    </w:p>
    <w:p w:rsidR="00114BD5" w:rsidRPr="00312317" w:rsidRDefault="00114BD5" w:rsidP="00312317">
      <w:pPr>
        <w:pStyle w:val="a6"/>
        <w:numPr>
          <w:ilvl w:val="0"/>
          <w:numId w:val="10"/>
        </w:numPr>
        <w:tabs>
          <w:tab w:val="left" w:pos="142"/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Определены цель и задачи, а также методы и  средства для их решения.</w:t>
      </w:r>
    </w:p>
    <w:p w:rsidR="00AA1DF1" w:rsidRPr="00C40384" w:rsidRDefault="00114BD5" w:rsidP="00AA1DF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Учитывая требования ФГОС к качественным показателям выпускника ДОУ (социально адаптированный) был составлен план</w:t>
      </w:r>
      <w:r w:rsidR="00AA1DF1">
        <w:rPr>
          <w:rFonts w:ascii="Times New Roman" w:hAnsi="Times New Roman" w:cs="Times New Roman"/>
          <w:sz w:val="28"/>
          <w:szCs w:val="28"/>
        </w:rPr>
        <w:t xml:space="preserve"> </w:t>
      </w:r>
      <w:r w:rsidR="00AA1DF1" w:rsidRPr="00C40384">
        <w:rPr>
          <w:rFonts w:ascii="Times New Roman" w:hAnsi="Times New Roman" w:cs="Times New Roman"/>
          <w:sz w:val="28"/>
          <w:szCs w:val="28"/>
        </w:rPr>
        <w:t>мероприятий, направленных на осуществление развития музыкально-творческих способностей дошкольников средствами музыкального фольклора</w:t>
      </w:r>
      <w:r w:rsidR="00AA1DF1" w:rsidRPr="00C4038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14BD5" w:rsidRPr="00517C81" w:rsidRDefault="00114BD5" w:rsidP="00AA1DF1">
      <w:pPr>
        <w:pStyle w:val="a6"/>
        <w:tabs>
          <w:tab w:val="left" w:pos="142"/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7C81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AA1DF1" w:rsidRPr="00517C81">
        <w:rPr>
          <w:rFonts w:ascii="Times New Roman" w:hAnsi="Times New Roman" w:cs="Times New Roman"/>
          <w:sz w:val="28"/>
          <w:szCs w:val="28"/>
        </w:rPr>
        <w:t xml:space="preserve"> 2</w:t>
      </w:r>
      <w:r w:rsidRPr="00517C81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114BD5" w:rsidRDefault="00114BD5" w:rsidP="00312317">
      <w:pPr>
        <w:pStyle w:val="a6"/>
        <w:numPr>
          <w:ilvl w:val="0"/>
          <w:numId w:val="11"/>
        </w:numPr>
        <w:tabs>
          <w:tab w:val="left" w:pos="142"/>
          <w:tab w:val="left" w:pos="567"/>
        </w:tabs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Подбор музыкального фольклорного репертуара. Основной принцип подбора репертуара — разнообразие, соответствие возрасту и вокальным возможностям дошкольников. При подборе  учитывался региональный комп</w:t>
      </w:r>
      <w:r w:rsidR="00A1590F">
        <w:rPr>
          <w:rFonts w:ascii="Times New Roman" w:hAnsi="Times New Roman" w:cs="Times New Roman"/>
          <w:sz w:val="28"/>
          <w:szCs w:val="28"/>
        </w:rPr>
        <w:t xml:space="preserve">онент </w:t>
      </w:r>
      <w:r w:rsidR="00A1590F" w:rsidRPr="00517C81">
        <w:rPr>
          <w:rFonts w:ascii="Times New Roman" w:hAnsi="Times New Roman" w:cs="Times New Roman"/>
          <w:sz w:val="28"/>
          <w:szCs w:val="28"/>
        </w:rPr>
        <w:t>(Приложение3)</w:t>
      </w:r>
      <w:r w:rsidR="00931A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40384" w:rsidRPr="00517C81" w:rsidRDefault="00C40384" w:rsidP="00312317">
      <w:pPr>
        <w:pStyle w:val="a6"/>
        <w:numPr>
          <w:ilvl w:val="0"/>
          <w:numId w:val="11"/>
        </w:numPr>
        <w:tabs>
          <w:tab w:val="left" w:pos="142"/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384">
        <w:rPr>
          <w:rFonts w:ascii="Times New Roman" w:hAnsi="Times New Roman" w:cs="Times New Roman"/>
          <w:sz w:val="28"/>
          <w:szCs w:val="28"/>
        </w:rPr>
        <w:t>Подобраны музыкально-дидактические игры на развитие песенного творчества</w:t>
      </w:r>
      <w:r w:rsidRPr="00C4038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17C81">
        <w:rPr>
          <w:rFonts w:ascii="Times New Roman" w:hAnsi="Times New Roman" w:cs="Times New Roman"/>
          <w:sz w:val="28"/>
          <w:szCs w:val="28"/>
        </w:rPr>
        <w:t>(Приложение 4)</w:t>
      </w:r>
      <w:r w:rsidR="00931A17" w:rsidRPr="00931A17">
        <w:rPr>
          <w:rFonts w:ascii="Times New Roman" w:hAnsi="Times New Roman" w:cs="Times New Roman"/>
          <w:sz w:val="28"/>
          <w:szCs w:val="28"/>
        </w:rPr>
        <w:t>.</w:t>
      </w:r>
    </w:p>
    <w:p w:rsidR="00114BD5" w:rsidRPr="00312317" w:rsidRDefault="00114BD5" w:rsidP="00312317">
      <w:pPr>
        <w:pStyle w:val="a6"/>
        <w:numPr>
          <w:ilvl w:val="0"/>
          <w:numId w:val="11"/>
        </w:numPr>
        <w:tabs>
          <w:tab w:val="left" w:pos="142"/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Составлена картотека народных  игр</w:t>
      </w:r>
      <w:r w:rsidR="00A1590F">
        <w:rPr>
          <w:rFonts w:ascii="Times New Roman" w:hAnsi="Times New Roman" w:cs="Times New Roman"/>
          <w:sz w:val="28"/>
          <w:szCs w:val="28"/>
        </w:rPr>
        <w:t xml:space="preserve">,  </w:t>
      </w:r>
      <w:r w:rsidRPr="00312317">
        <w:rPr>
          <w:rFonts w:ascii="Times New Roman" w:hAnsi="Times New Roman" w:cs="Times New Roman"/>
          <w:sz w:val="28"/>
          <w:szCs w:val="28"/>
        </w:rPr>
        <w:t>используемых для развития музыкально-творческих способностей старших дошкольников, собрана  фонотека народных мелодий.</w:t>
      </w:r>
    </w:p>
    <w:p w:rsidR="00114BD5" w:rsidRPr="00A1590F" w:rsidRDefault="00114BD5" w:rsidP="00312317">
      <w:pPr>
        <w:pStyle w:val="a6"/>
        <w:numPr>
          <w:ilvl w:val="0"/>
          <w:numId w:val="11"/>
        </w:numPr>
        <w:tabs>
          <w:tab w:val="left" w:pos="142"/>
          <w:tab w:val="left" w:pos="567"/>
        </w:tabs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Подбо</w:t>
      </w:r>
      <w:r w:rsidR="00AA1DF1">
        <w:rPr>
          <w:rFonts w:ascii="Times New Roman" w:hAnsi="Times New Roman" w:cs="Times New Roman"/>
          <w:sz w:val="28"/>
          <w:szCs w:val="28"/>
        </w:rPr>
        <w:t xml:space="preserve">р музыкально-творческих заданий 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Задания подбираются с учетом накопленного фольклорного опыта  у дошкольников, их индивидуальных особенностей, их желания проявить себя в той или иной музыкальной деятельности.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2317">
        <w:rPr>
          <w:rFonts w:ascii="Times New Roman" w:hAnsi="Times New Roman" w:cs="Times New Roman"/>
          <w:sz w:val="28"/>
          <w:szCs w:val="28"/>
          <w:shd w:val="clear" w:color="auto" w:fill="FFFFFF"/>
        </w:rPr>
        <w:t>Первый год обучения– исполнить голосом или на инструменте    звукоподражание, слово, мелодию вопроса или ответа; выполнить образные движения в соответствии с текстом песни, попевки, выполнять свободные движения в соответствии с характером музыки.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23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Второй год обучения сочинение музыкальных вопросов и ответов, мелодий на одну-две поэтические строчки, на собственные тексты, сочинение попевок в жанре, в определенным настроении; сочинять танцевальные движения различных персонажей, движений в свободной пляске; песенных, инструментальных и двигательных импровизаций по сказкам: «Теремок», «Репка» и др. 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  <w:shd w:val="clear" w:color="auto" w:fill="FFFFFF"/>
        </w:rPr>
        <w:t>Третий год обучения: сочинение голосом и на инструментах музыкальных диалогов, попевок в жанре, в определенном характере, темпе, ритме и т.д., мелодизация  устного народного творчества и собственных строк, создание музыкальных картинок к рассказу; сочинение танца персонажа, комбинаций из 4-6 движений в свободной пляске; оркестровка музыкального произведения.</w:t>
      </w:r>
    </w:p>
    <w:p w:rsidR="00114BD5" w:rsidRDefault="00114BD5" w:rsidP="00BD52D9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 xml:space="preserve">Организация музыкальной предметно-развивающей среды и условий для развития музыкально-творческих способностей дошкольников (мини-музей «Русская изба», оформление интерьера в группах: размещены предметы быта, костюмы, народные музыкальные инструменты, образцы ремёсел, изделия народных промыслов, литература с образцами устного народного творчества, атрибуты для самостоятельной музыкальной деятельности (шапочки, набор для фланелеграфа, комплекты кукол для разнообразной </w:t>
      </w:r>
      <w:r w:rsidRPr="00312317">
        <w:rPr>
          <w:rFonts w:ascii="Times New Roman" w:hAnsi="Times New Roman" w:cs="Times New Roman"/>
          <w:sz w:val="28"/>
          <w:szCs w:val="28"/>
        </w:rPr>
        <w:lastRenderedPageBreak/>
        <w:t>театрализованной деятельности, атрибуты танцевальной деятельности – платочки, ленты, колечки и др.), тематические альбомы «Русский дом», «Русские обряды и праздники», «Костюмы народов России», «Русские богатыри», «Русские ремёсла» и т.д. Таким образом, были созданы условия для осознанной систематической деятельности и комплексному использованию русского музыкального фольклора по развитию музыкально-творческих  способностей дошкольников.</w:t>
      </w:r>
    </w:p>
    <w:p w:rsidR="00114BD5" w:rsidRPr="00312317" w:rsidRDefault="00B0157A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втором этапе б</w:t>
      </w:r>
      <w:r w:rsidR="00AA4DAB" w:rsidRPr="00312317">
        <w:rPr>
          <w:rFonts w:ascii="Times New Roman" w:hAnsi="Times New Roman" w:cs="Times New Roman"/>
          <w:sz w:val="28"/>
          <w:szCs w:val="28"/>
        </w:rPr>
        <w:t>ыла разработана и о</w:t>
      </w:r>
      <w:r w:rsidR="00114BD5" w:rsidRPr="00312317">
        <w:rPr>
          <w:rFonts w:ascii="Times New Roman" w:hAnsi="Times New Roman" w:cs="Times New Roman"/>
          <w:sz w:val="28"/>
          <w:szCs w:val="28"/>
        </w:rPr>
        <w:t>пробированна система работы по развитию музыкально-творческих способностей дошкольников средствами  музыкального фольклорного материала.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 xml:space="preserve">Основной формой работы являются </w:t>
      </w:r>
      <w:r w:rsidRPr="00312317">
        <w:rPr>
          <w:rFonts w:ascii="Times New Roman" w:hAnsi="Times New Roman" w:cs="Times New Roman"/>
          <w:i/>
          <w:sz w:val="28"/>
          <w:szCs w:val="28"/>
          <w:u w:val="single"/>
        </w:rPr>
        <w:t>фольклорные занятия</w:t>
      </w:r>
      <w:r w:rsidRPr="00312317">
        <w:rPr>
          <w:rFonts w:ascii="Times New Roman" w:hAnsi="Times New Roman" w:cs="Times New Roman"/>
          <w:sz w:val="28"/>
          <w:szCs w:val="28"/>
        </w:rPr>
        <w:t>, цель которых</w:t>
      </w:r>
      <w:r w:rsidR="00BD52D9" w:rsidRPr="00BD52D9">
        <w:rPr>
          <w:rFonts w:ascii="Times New Roman" w:hAnsi="Times New Roman" w:cs="Times New Roman"/>
          <w:sz w:val="28"/>
          <w:szCs w:val="28"/>
        </w:rPr>
        <w:t xml:space="preserve"> </w:t>
      </w:r>
      <w:r w:rsidRPr="00312317">
        <w:rPr>
          <w:rFonts w:ascii="Times New Roman" w:hAnsi="Times New Roman" w:cs="Times New Roman"/>
          <w:sz w:val="28"/>
          <w:szCs w:val="28"/>
        </w:rPr>
        <w:t xml:space="preserve">формирование устойчивого интереса к русским народным традициям, обрядам на основе активного участия в совместной творческой деятельности ребенка со взрослым, развитие музыкально-творческих способностей детей через различные формы народного фольклора. </w:t>
      </w:r>
    </w:p>
    <w:p w:rsidR="00114BD5" w:rsidRPr="008C3A59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Весь используемый фольклор распределен на 3 раздела в соответствии с классификацией Виноградова Г.С.</w:t>
      </w:r>
      <w:r w:rsidR="00173E21" w:rsidRPr="00312317">
        <w:rPr>
          <w:rFonts w:ascii="Times New Roman" w:hAnsi="Times New Roman" w:cs="Times New Roman"/>
          <w:sz w:val="28"/>
          <w:szCs w:val="28"/>
        </w:rPr>
        <w:t>:</w:t>
      </w:r>
      <w:r w:rsidR="00BD52D9" w:rsidRPr="00BD52D9">
        <w:rPr>
          <w:rFonts w:ascii="Times New Roman" w:hAnsi="Times New Roman" w:cs="Times New Roman"/>
          <w:sz w:val="28"/>
          <w:szCs w:val="28"/>
        </w:rPr>
        <w:t xml:space="preserve"> </w:t>
      </w:r>
      <w:r w:rsidRPr="00312317">
        <w:rPr>
          <w:rFonts w:ascii="Times New Roman" w:hAnsi="Times New Roman" w:cs="Times New Roman"/>
          <w:sz w:val="28"/>
          <w:szCs w:val="28"/>
        </w:rPr>
        <w:t>1) календарный фольклор</w:t>
      </w:r>
      <w:r w:rsidR="00BD52D9">
        <w:rPr>
          <w:rFonts w:ascii="Times New Roman" w:hAnsi="Times New Roman" w:cs="Times New Roman"/>
          <w:sz w:val="28"/>
          <w:szCs w:val="28"/>
        </w:rPr>
        <w:t xml:space="preserve">, </w:t>
      </w:r>
      <w:r w:rsidRPr="00312317">
        <w:rPr>
          <w:rFonts w:ascii="Times New Roman" w:hAnsi="Times New Roman" w:cs="Times New Roman"/>
          <w:sz w:val="28"/>
          <w:szCs w:val="28"/>
        </w:rPr>
        <w:t xml:space="preserve"> потешный фольклор</w:t>
      </w:r>
      <w:r w:rsidR="00BD52D9">
        <w:rPr>
          <w:rFonts w:ascii="Times New Roman" w:hAnsi="Times New Roman" w:cs="Times New Roman"/>
          <w:sz w:val="28"/>
          <w:szCs w:val="28"/>
        </w:rPr>
        <w:t xml:space="preserve">,  </w:t>
      </w:r>
      <w:r w:rsidRPr="00312317">
        <w:rPr>
          <w:rFonts w:ascii="Times New Roman" w:hAnsi="Times New Roman" w:cs="Times New Roman"/>
          <w:sz w:val="28"/>
          <w:szCs w:val="28"/>
        </w:rPr>
        <w:t>игровой фольклор</w:t>
      </w:r>
      <w:r w:rsidR="00BD52D9">
        <w:rPr>
          <w:rFonts w:ascii="Times New Roman" w:hAnsi="Times New Roman" w:cs="Times New Roman"/>
          <w:sz w:val="28"/>
          <w:szCs w:val="28"/>
        </w:rPr>
        <w:t xml:space="preserve">. </w:t>
      </w:r>
      <w:r w:rsidRPr="00312317">
        <w:rPr>
          <w:rFonts w:ascii="Times New Roman" w:hAnsi="Times New Roman" w:cs="Times New Roman"/>
          <w:i/>
          <w:sz w:val="28"/>
          <w:szCs w:val="28"/>
        </w:rPr>
        <w:t>В календарный фольклор</w:t>
      </w:r>
      <w:r w:rsidRPr="00312317">
        <w:rPr>
          <w:rFonts w:ascii="Times New Roman" w:hAnsi="Times New Roman" w:cs="Times New Roman"/>
          <w:sz w:val="28"/>
          <w:szCs w:val="28"/>
        </w:rPr>
        <w:t xml:space="preserve"> входят произведения, связанные у детей с </w:t>
      </w:r>
      <w:r w:rsidR="00BD52D9">
        <w:rPr>
          <w:rFonts w:ascii="Times New Roman" w:hAnsi="Times New Roman" w:cs="Times New Roman"/>
          <w:sz w:val="28"/>
          <w:szCs w:val="28"/>
        </w:rPr>
        <w:t xml:space="preserve"> </w:t>
      </w:r>
      <w:r w:rsidRPr="00312317">
        <w:rPr>
          <w:rFonts w:ascii="Times New Roman" w:hAnsi="Times New Roman" w:cs="Times New Roman"/>
          <w:sz w:val="28"/>
          <w:szCs w:val="28"/>
        </w:rPr>
        <w:t xml:space="preserve">природой, календарными датами или имеющие сезонный характер. </w:t>
      </w:r>
      <w:r w:rsidR="00517C81" w:rsidRPr="008C3A59">
        <w:rPr>
          <w:rFonts w:ascii="Times New Roman" w:hAnsi="Times New Roman" w:cs="Times New Roman"/>
          <w:sz w:val="28"/>
          <w:szCs w:val="28"/>
        </w:rPr>
        <w:t>(</w:t>
      </w:r>
      <w:r w:rsidR="00517C81">
        <w:rPr>
          <w:rFonts w:ascii="Times New Roman" w:hAnsi="Times New Roman" w:cs="Times New Roman"/>
          <w:sz w:val="28"/>
          <w:szCs w:val="28"/>
        </w:rPr>
        <w:t>Приложение №5</w:t>
      </w:r>
      <w:r w:rsidR="00517C81" w:rsidRPr="008C3A59">
        <w:rPr>
          <w:rFonts w:ascii="Times New Roman" w:hAnsi="Times New Roman" w:cs="Times New Roman"/>
          <w:sz w:val="28"/>
          <w:szCs w:val="28"/>
        </w:rPr>
        <w:t>)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Значительную его часть составляют заимствованные у взрослых колядки, веснянки, заклинания явлениям природы, приговорки насекомым, птицам, животным. А также детские гадания и заговоры, у детей они являютс</w:t>
      </w:r>
      <w:r w:rsidR="00C202DA" w:rsidRPr="00312317">
        <w:rPr>
          <w:rFonts w:ascii="Times New Roman" w:hAnsi="Times New Roman" w:cs="Times New Roman"/>
          <w:sz w:val="28"/>
          <w:szCs w:val="28"/>
        </w:rPr>
        <w:t xml:space="preserve">я элементами  </w:t>
      </w:r>
      <w:r w:rsidRPr="00312317">
        <w:rPr>
          <w:rFonts w:ascii="Times New Roman" w:hAnsi="Times New Roman" w:cs="Times New Roman"/>
          <w:sz w:val="28"/>
          <w:szCs w:val="28"/>
        </w:rPr>
        <w:t xml:space="preserve"> игры</w:t>
      </w:r>
      <w:r w:rsidRPr="00312317">
        <w:rPr>
          <w:rFonts w:ascii="Times New Roman" w:hAnsi="Times New Roman" w:cs="Times New Roman"/>
          <w:i/>
          <w:sz w:val="28"/>
          <w:szCs w:val="28"/>
        </w:rPr>
        <w:t>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i/>
          <w:sz w:val="28"/>
          <w:szCs w:val="28"/>
        </w:rPr>
        <w:t xml:space="preserve"> Потешный фольклор</w:t>
      </w:r>
      <w:r w:rsidRPr="00312317">
        <w:rPr>
          <w:rFonts w:ascii="Times New Roman" w:hAnsi="Times New Roman" w:cs="Times New Roman"/>
          <w:sz w:val="28"/>
          <w:szCs w:val="28"/>
        </w:rPr>
        <w:t xml:space="preserve"> - прибаутки, небылицы, дразнилки, имеющие самостоятельное значение, не связанное с играми. Назначение – развеселить, потешить, рассмешить сверстников. В них, как правило, отражено яркое событие или стремительное действие, передан один какой-либо эпизод.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i/>
          <w:sz w:val="28"/>
          <w:szCs w:val="28"/>
        </w:rPr>
        <w:t xml:space="preserve"> Игровой фольклор</w:t>
      </w:r>
      <w:r w:rsidRPr="00312317">
        <w:rPr>
          <w:rFonts w:ascii="Times New Roman" w:hAnsi="Times New Roman" w:cs="Times New Roman"/>
          <w:sz w:val="28"/>
          <w:szCs w:val="28"/>
        </w:rPr>
        <w:t xml:space="preserve"> занимает ведущее место в детском творчестве. В развитии музыкально-творческих способностей средствами музыкального фольклора используются народные игры с пением и движением. Эти игры развивают интерес к пению, память, чувство ритма, умение правильно передавать мелодию. В народных играх дети учатся общаться, приобщаются к народным традициям, проявляют взаимовыручку, знакомятся с малыми жанрами народного творчества.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 xml:space="preserve">В работе с детьми целесообразно использовать разнообразные средства и формы ознакомления детей с фольклором. Знакомясь с устным народным творчеством (прибаутки, небылицы, скороговорки, потешки, загадки), у детей формируются музыкальные, творческие и речевые навыки. 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 xml:space="preserve">Через игровые и плясовые песни дети овладевают игровыми и певческими навыками, учатся согласовывать речь и движение, получают первоначальные навыки актерского мастерства. Знакомясь с хороводами, дети приобретают навыки танцевальных и театрализованных действий. </w:t>
      </w:r>
    </w:p>
    <w:p w:rsidR="00931A17" w:rsidRDefault="00931A17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12317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Индивидуальная работа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 xml:space="preserve">Другой формой организации работы с детьми являются индивидуальные занятия. Они  нужны как способным детям, склонных к сочинительству, творческой обработки знакомого материала, так и детям с недостаточно развитыми творческими способностями. </w:t>
      </w:r>
      <w:r w:rsidRPr="00312317">
        <w:rPr>
          <w:rFonts w:ascii="Times New Roman" w:eastAsia="Times New Roman" w:hAnsi="Times New Roman" w:cs="Times New Roman"/>
          <w:sz w:val="28"/>
          <w:szCs w:val="28"/>
        </w:rPr>
        <w:t>В индивидуальной работе нужно учитывать, что важное условие успешного развития музыкально-творческих способностей вытекает из самого характера творческого процесса, который требует максимального напряжения сил. Оказывается, способности развиваются тем успешнее, чем чаще в своей деятельности человек добирается до потолка своих возможностей и постепенно поднимается выше и выше. Ребенку надо предоставлять большую свободу в выборе и продолжительности занятий, одним каким либо музыкальным видом деятельности, в выборе способов самовыражения.</w:t>
      </w:r>
      <w:r w:rsidR="00517C81">
        <w:rPr>
          <w:rFonts w:ascii="Times New Roman" w:eastAsia="Times New Roman" w:hAnsi="Times New Roman" w:cs="Times New Roman"/>
          <w:sz w:val="28"/>
          <w:szCs w:val="28"/>
        </w:rPr>
        <w:t>( Приложение №6)</w:t>
      </w:r>
      <w:r w:rsidRPr="003123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12317">
        <w:rPr>
          <w:rFonts w:ascii="Times New Roman" w:hAnsi="Times New Roman" w:cs="Times New Roman"/>
          <w:i/>
          <w:sz w:val="28"/>
          <w:szCs w:val="28"/>
          <w:u w:val="single"/>
        </w:rPr>
        <w:t>Самостоятельная музыкальная деятельность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Разученные на занятиях песни, танцы, импровизации на музыкальных инструментах становятся близкими и доступными ребенку дошкольного возраста, когда включаются в его повседневную жизнь, используются в самостоятельной деятельности.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12317">
        <w:rPr>
          <w:rFonts w:ascii="Times New Roman" w:hAnsi="Times New Roman" w:cs="Times New Roman"/>
          <w:i/>
          <w:sz w:val="28"/>
          <w:szCs w:val="28"/>
          <w:u w:val="single"/>
        </w:rPr>
        <w:t>Кружковая работа</w:t>
      </w:r>
      <w:r w:rsidR="00701B8D" w:rsidRPr="00312317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312317">
        <w:rPr>
          <w:rFonts w:ascii="Times New Roman" w:eastAsia="Times New Roman" w:hAnsi="Times New Roman" w:cs="Times New Roman"/>
          <w:sz w:val="28"/>
          <w:szCs w:val="28"/>
        </w:rPr>
        <w:t>направлена на развитие творческой личности, знающей свою культуру. В программе предусмотрены различные виды деятельности: игра, беседа, прослушивание музыки, пение, работа с музыкально-шумовыми инструментами, разучивание основ народного танца, театрализация игровых песен, работа над выразительностью речи, посещение музея, участие в концертной деятельности с целью пропаганды народного творчества.</w:t>
      </w:r>
    </w:p>
    <w:p w:rsidR="00114BD5" w:rsidRPr="00AA1DF1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  <w:r w:rsidRPr="00312317">
        <w:rPr>
          <w:rFonts w:ascii="Times New Roman" w:hAnsi="Times New Roman" w:cs="Times New Roman"/>
          <w:i/>
          <w:sz w:val="28"/>
          <w:szCs w:val="28"/>
          <w:u w:val="single"/>
        </w:rPr>
        <w:t>Праздники и развлечения</w:t>
      </w:r>
      <w:r w:rsidR="00AA1DF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AA1DF1" w:rsidRPr="00517C81">
        <w:rPr>
          <w:rFonts w:ascii="Times New Roman" w:hAnsi="Times New Roman" w:cs="Times New Roman"/>
          <w:i/>
          <w:sz w:val="28"/>
          <w:szCs w:val="28"/>
          <w:u w:val="single"/>
        </w:rPr>
        <w:t>(Приложение</w:t>
      </w:r>
      <w:r w:rsidR="00517C81" w:rsidRPr="00517C81">
        <w:rPr>
          <w:rFonts w:ascii="Times New Roman" w:hAnsi="Times New Roman" w:cs="Times New Roman"/>
          <w:i/>
          <w:sz w:val="28"/>
          <w:szCs w:val="28"/>
          <w:u w:val="single"/>
        </w:rPr>
        <w:t>№7</w:t>
      </w:r>
      <w:r w:rsidR="00AA1DF1" w:rsidRPr="00517C81">
        <w:rPr>
          <w:rFonts w:ascii="Times New Roman" w:hAnsi="Times New Roman" w:cs="Times New Roman"/>
          <w:i/>
          <w:sz w:val="28"/>
          <w:szCs w:val="28"/>
          <w:u w:val="single"/>
        </w:rPr>
        <w:t>)</w:t>
      </w:r>
    </w:p>
    <w:p w:rsidR="003825B3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12317">
        <w:rPr>
          <w:rFonts w:ascii="Times New Roman" w:hAnsi="Times New Roman" w:cs="Times New Roman"/>
          <w:sz w:val="28"/>
          <w:szCs w:val="28"/>
        </w:rPr>
        <w:t>Цели  фольклорного праздника: · Создать зону психологического комфорта. · Развить творческие способности детей. · Удовлетворить физические, интеллектуальные потребности. · Приобщить к народным традициям. Система праздников создает духовную общность детей и взрослых, ту почву, на которой развиваются человеческие чувства: любовь, доброта, взаимопомощь. Причем, развитие музыкально-творческих способностей происходит само собой в занимательной, увлекательной игровой форме.</w:t>
      </w:r>
      <w:r w:rsidR="00C40384">
        <w:rPr>
          <w:rFonts w:ascii="Times New Roman" w:hAnsi="Times New Roman" w:cs="Times New Roman"/>
          <w:sz w:val="28"/>
          <w:szCs w:val="28"/>
        </w:rPr>
        <w:t xml:space="preserve"> </w:t>
      </w:r>
      <w:r w:rsidRPr="00312317">
        <w:rPr>
          <w:rFonts w:ascii="Times New Roman" w:hAnsi="Times New Roman" w:cs="Times New Roman"/>
          <w:i/>
          <w:sz w:val="28"/>
          <w:szCs w:val="28"/>
          <w:u w:val="single"/>
        </w:rPr>
        <w:t>Конкурс</w:t>
      </w:r>
      <w:r w:rsidR="00701B8D" w:rsidRPr="00312317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312317">
        <w:rPr>
          <w:rFonts w:ascii="Times New Roman" w:hAnsi="Times New Roman" w:cs="Times New Roman"/>
          <w:sz w:val="28"/>
          <w:szCs w:val="28"/>
        </w:rPr>
        <w:t xml:space="preserve">Для маленьких исполнителей конкурс не только огромная радость, но и возможность полной реализации своей творческой энергии, своих умений и навыков. Любое выступление дает детям мощный толчок в исполнительской и творческой практике. </w:t>
      </w:r>
    </w:p>
    <w:p w:rsidR="00B566CB" w:rsidRPr="00517C81" w:rsidRDefault="00B566CB" w:rsidP="00F0782B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BD5" w:rsidRPr="00312317" w:rsidRDefault="00114BD5" w:rsidP="00F0782B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12317">
        <w:rPr>
          <w:rFonts w:ascii="Times New Roman" w:hAnsi="Times New Roman" w:cs="Times New Roman"/>
          <w:b/>
          <w:sz w:val="28"/>
          <w:szCs w:val="28"/>
        </w:rPr>
        <w:t>Методические приемы</w:t>
      </w:r>
    </w:p>
    <w:p w:rsidR="00EE6D11" w:rsidRDefault="00114BD5" w:rsidP="00B0157A">
      <w:pPr>
        <w:pStyle w:val="a6"/>
        <w:numPr>
          <w:ilvl w:val="0"/>
          <w:numId w:val="12"/>
        </w:numPr>
        <w:tabs>
          <w:tab w:val="left" w:pos="142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D11">
        <w:rPr>
          <w:rFonts w:ascii="Times New Roman" w:hAnsi="Times New Roman" w:cs="Times New Roman"/>
          <w:sz w:val="28"/>
          <w:szCs w:val="28"/>
        </w:rPr>
        <w:t xml:space="preserve">Метод показа (показ игр, движений к песням, приемам игры на шумовых и народных инструментах и т.д.). А так же встречи ребенка с «живой» фольклорной музыкой вносит огромный вклад в его музыкально-творческое развитие. Ознакомление детей с живым песенным фольклором и сопутствующая этому образовательная деятельность повышали уровень их </w:t>
      </w:r>
      <w:r w:rsidRPr="00EE6D11">
        <w:rPr>
          <w:rFonts w:ascii="Times New Roman" w:hAnsi="Times New Roman" w:cs="Times New Roman"/>
          <w:sz w:val="28"/>
          <w:szCs w:val="28"/>
        </w:rPr>
        <w:lastRenderedPageBreak/>
        <w:t xml:space="preserve">знаний, расширяли общий и музыкальный кругозор, психологически подготавливали к осознанию важности народной музыки, пробуждали интерес к ней.  Разработан план посещений  детскими фольклорными ансамблями «Ладушки», «Родничок», созданными при Детской музыкальной школе. </w:t>
      </w:r>
    </w:p>
    <w:p w:rsidR="00114BD5" w:rsidRPr="00EE6D11" w:rsidRDefault="00114BD5" w:rsidP="00B0157A">
      <w:pPr>
        <w:pStyle w:val="a6"/>
        <w:numPr>
          <w:ilvl w:val="0"/>
          <w:numId w:val="12"/>
        </w:numPr>
        <w:tabs>
          <w:tab w:val="left" w:pos="142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D11">
        <w:rPr>
          <w:rFonts w:ascii="Times New Roman" w:hAnsi="Times New Roman" w:cs="Times New Roman"/>
          <w:sz w:val="28"/>
          <w:szCs w:val="28"/>
        </w:rPr>
        <w:t>Импровизационный метод. На занятиях имеет смысл подводить д</w:t>
      </w:r>
      <w:r w:rsidR="00701B8D" w:rsidRPr="00EE6D11">
        <w:rPr>
          <w:rFonts w:ascii="Times New Roman" w:hAnsi="Times New Roman" w:cs="Times New Roman"/>
          <w:sz w:val="28"/>
          <w:szCs w:val="28"/>
        </w:rPr>
        <w:t>етей к возможности импровизации: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-импровизация мелодий на собственные слова, придумывание песенок, используя устное народное творчество,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-импровизация на народных инструментах, аккомпанемент в песнях, танцах,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-придумывание простейших танцевальных движений, составление композиций танца.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-инсценирование содержания песен, хороводов, музыкальных игр.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 xml:space="preserve">Импровизация показывает, не только большую заинтересованность  ребят процессом творчества, но и несомненное его влияние на музыкальное развитие дошкольников. 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 xml:space="preserve">Импровизация – одно из самых любимых занятий дошкольников. С удовольствием импровизируют не только те, кто умеет хорошо петь, но и слабо интонирующие дети, недостаточно владеющие своим голосом. В импровизации ребенок, как бы раскрепощается, ему не надо подрожать пению, что часто бывает очень нелегко. Выступая с собственной мелодией, ребенок не боится спеть ее неверно и продемонстрировать тем самым свое неумение. Пробудить интерес ребенка к пению бывает легче именно в ходе импровизации. Импровизационное песенное творчество детей не возникает само по себе. Оно опирается на восприятие музыки, музыкальный слух ребенка, умения создавать нечто новое на основе имеющегося музыкально – слухового опыта. 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К импровизированию мелодии в заданном характере  относятся следующие типы заданий: «музыкальный разговор», импровизирование мелодий в характере песни, танца, марша и досочинение начатой мелодии.</w:t>
      </w:r>
    </w:p>
    <w:p w:rsidR="004351C5" w:rsidRDefault="00114BD5" w:rsidP="004351C5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В «музыкальном разговоре» дети часто выступают за персонажей знакомых и любимых ими сказок, импровизируя мелодии в характере «героев» сказок.</w:t>
      </w:r>
    </w:p>
    <w:p w:rsidR="00114BD5" w:rsidRPr="00312317" w:rsidRDefault="00114BD5" w:rsidP="00B566CB">
      <w:pPr>
        <w:pStyle w:val="a6"/>
        <w:numPr>
          <w:ilvl w:val="0"/>
          <w:numId w:val="12"/>
        </w:numPr>
        <w:tabs>
          <w:tab w:val="left" w:pos="142"/>
        </w:tabs>
        <w:ind w:left="0" w:firstLine="2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1C5">
        <w:rPr>
          <w:rFonts w:ascii="Times New Roman" w:hAnsi="Times New Roman" w:cs="Times New Roman"/>
          <w:sz w:val="28"/>
          <w:szCs w:val="28"/>
        </w:rPr>
        <w:t xml:space="preserve">Игровой метод. </w:t>
      </w:r>
      <w:r w:rsidR="00B0157A" w:rsidRPr="00312317">
        <w:rPr>
          <w:rFonts w:ascii="Times New Roman" w:eastAsia="Times New Roman" w:hAnsi="Times New Roman" w:cs="Times New Roman"/>
          <w:sz w:val="28"/>
          <w:szCs w:val="28"/>
        </w:rPr>
        <w:t xml:space="preserve">Игра </w:t>
      </w:r>
      <w:r w:rsidRPr="00312317">
        <w:rPr>
          <w:rFonts w:ascii="Times New Roman" w:eastAsia="Times New Roman" w:hAnsi="Times New Roman" w:cs="Times New Roman"/>
          <w:sz w:val="28"/>
          <w:szCs w:val="28"/>
        </w:rPr>
        <w:t>– это поле свободной творческой деятельности. Вхождение в роль, развитие ее отношений как своих, когда ребенок умеет вживаться в роль, чувствовать ее отношение, играет огромное значение в развитии музыкально-творческих способностей. Для того, чтобы игра была интересной. Нужно развивать фантазию детей, учить их наделять привычные вещи необычными свойствами, овеществлять живое, одухотворять неживое, придумывать новые сюжеты, смешные истории.  </w:t>
      </w:r>
    </w:p>
    <w:p w:rsidR="009272C8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 xml:space="preserve">Незаменимым средством в работе с дошкольниками по формированию двигательных навыков являются и «игры со словом». Их использовали при знакомстве детей с основными видами движений (пружинным, переменным </w:t>
      </w:r>
      <w:r w:rsidRPr="00312317">
        <w:rPr>
          <w:rFonts w:ascii="Times New Roman" w:hAnsi="Times New Roman" w:cs="Times New Roman"/>
          <w:sz w:val="28"/>
          <w:szCs w:val="28"/>
        </w:rPr>
        <w:lastRenderedPageBreak/>
        <w:t>шагом, поскоками, галопом, элементами танца и т.д.), совершенстве качества их выполнения. Так, в игре "Скок - поскок" под распевное произнесение текста дети учились ритмичному, выразительному выполнению легких прыжков, мягкому пружинному шагу, шагу с высоким подъемом ног.</w:t>
      </w:r>
    </w:p>
    <w:p w:rsidR="00114BD5" w:rsidRPr="00312317" w:rsidRDefault="00114BD5" w:rsidP="00312317">
      <w:pPr>
        <w:pStyle w:val="a6"/>
        <w:numPr>
          <w:ilvl w:val="0"/>
          <w:numId w:val="16"/>
        </w:numPr>
        <w:tabs>
          <w:tab w:val="left" w:pos="14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Использование пения в сочетании с хореографическими движениями при инсценировании знакомого детям фольклорного репертуара.</w:t>
      </w:r>
      <w:r w:rsidR="00B0157A">
        <w:rPr>
          <w:rFonts w:ascii="Times New Roman" w:hAnsi="Times New Roman" w:cs="Times New Roman"/>
          <w:sz w:val="28"/>
          <w:szCs w:val="28"/>
        </w:rPr>
        <w:t xml:space="preserve"> </w:t>
      </w:r>
      <w:r w:rsidRPr="00312317">
        <w:rPr>
          <w:rFonts w:ascii="Times New Roman" w:hAnsi="Times New Roman" w:cs="Times New Roman"/>
          <w:sz w:val="28"/>
          <w:szCs w:val="28"/>
        </w:rPr>
        <w:t>Естественной формой исполнения народной песни является выражение ее содержания в хореографическом движении. Сопровождение пения движением способствует развитию у ребенка музыкально-ритмических навыков, влияет на качество хорового звучания, чистоту интонирования. У детей укрепляется дыхание, улучшается дикция, вырабатывается навык согласованности движения с музыкой. Решение задачи отражения в движении содержания и характера музыкального образа помогает развивать у ребенка дошкольного возраста воображение, активизировать его творческие проявления.</w:t>
      </w:r>
    </w:p>
    <w:p w:rsidR="009272C8" w:rsidRPr="00312317" w:rsidRDefault="004351C5" w:rsidP="00933E64">
      <w:pPr>
        <w:pStyle w:val="a6"/>
        <w:tabs>
          <w:tab w:val="left" w:pos="142"/>
        </w:tabs>
        <w:ind w:left="16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с педагогами и специалистами.</w:t>
      </w:r>
    </w:p>
    <w:p w:rsidR="00114BD5" w:rsidRPr="00312317" w:rsidRDefault="00114BD5" w:rsidP="00312317">
      <w:pPr>
        <w:pStyle w:val="a6"/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eastAsia="Times New Roman" w:hAnsi="Times New Roman" w:cs="Times New Roman"/>
          <w:sz w:val="28"/>
          <w:szCs w:val="28"/>
        </w:rPr>
        <w:t>Работу по успешной реализации поставленных задач трудно было бы осуществлять без взаимодействия всех специалистов и педагогов, ведущих непосредственную работу с детьми: воспитателей, психолога, инструктора п</w:t>
      </w:r>
      <w:r w:rsidR="00173E21" w:rsidRPr="00312317">
        <w:rPr>
          <w:rFonts w:ascii="Times New Roman" w:eastAsia="Times New Roman" w:hAnsi="Times New Roman" w:cs="Times New Roman"/>
          <w:sz w:val="28"/>
          <w:szCs w:val="28"/>
        </w:rPr>
        <w:t>о физической культуре, логопеда:</w:t>
      </w:r>
    </w:p>
    <w:p w:rsidR="004351C5" w:rsidRDefault="00491C62" w:rsidP="004351C5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-</w:t>
      </w:r>
      <w:r w:rsidR="00114BD5" w:rsidRPr="00312317">
        <w:rPr>
          <w:rFonts w:ascii="Times New Roman" w:hAnsi="Times New Roman" w:cs="Times New Roman"/>
          <w:sz w:val="28"/>
          <w:szCs w:val="28"/>
        </w:rPr>
        <w:t>семинары,</w:t>
      </w:r>
      <w:r w:rsidR="00671CE1" w:rsidRPr="00312317">
        <w:rPr>
          <w:rFonts w:ascii="Times New Roman" w:hAnsi="Times New Roman" w:cs="Times New Roman"/>
          <w:sz w:val="28"/>
          <w:szCs w:val="28"/>
        </w:rPr>
        <w:t xml:space="preserve"> </w:t>
      </w:r>
      <w:r w:rsidRPr="00312317">
        <w:rPr>
          <w:rFonts w:ascii="Times New Roman" w:hAnsi="Times New Roman" w:cs="Times New Roman"/>
          <w:sz w:val="28"/>
          <w:szCs w:val="28"/>
        </w:rPr>
        <w:t>-</w:t>
      </w:r>
      <w:r w:rsidR="00114BD5" w:rsidRPr="00312317">
        <w:rPr>
          <w:rFonts w:ascii="Times New Roman" w:hAnsi="Times New Roman" w:cs="Times New Roman"/>
          <w:sz w:val="28"/>
          <w:szCs w:val="28"/>
        </w:rPr>
        <w:t>педагогические советы,</w:t>
      </w:r>
      <w:r w:rsidR="00671CE1" w:rsidRPr="00312317">
        <w:rPr>
          <w:rFonts w:ascii="Times New Roman" w:hAnsi="Times New Roman" w:cs="Times New Roman"/>
          <w:sz w:val="28"/>
          <w:szCs w:val="28"/>
        </w:rPr>
        <w:t xml:space="preserve"> </w:t>
      </w:r>
      <w:r w:rsidRPr="00312317">
        <w:rPr>
          <w:rFonts w:ascii="Times New Roman" w:hAnsi="Times New Roman" w:cs="Times New Roman"/>
          <w:sz w:val="28"/>
          <w:szCs w:val="28"/>
        </w:rPr>
        <w:t>-</w:t>
      </w:r>
      <w:r w:rsidR="00114BD5" w:rsidRPr="00312317">
        <w:rPr>
          <w:rFonts w:ascii="Times New Roman" w:hAnsi="Times New Roman" w:cs="Times New Roman"/>
          <w:sz w:val="28"/>
          <w:szCs w:val="28"/>
        </w:rPr>
        <w:t>индивидуальные и групповые консультации,</w:t>
      </w:r>
      <w:r w:rsidR="00671CE1" w:rsidRPr="00312317">
        <w:rPr>
          <w:rFonts w:ascii="Times New Roman" w:hAnsi="Times New Roman" w:cs="Times New Roman"/>
          <w:sz w:val="28"/>
          <w:szCs w:val="28"/>
        </w:rPr>
        <w:t xml:space="preserve"> </w:t>
      </w:r>
      <w:r w:rsidRPr="00312317">
        <w:rPr>
          <w:rFonts w:ascii="Times New Roman" w:hAnsi="Times New Roman" w:cs="Times New Roman"/>
          <w:sz w:val="28"/>
          <w:szCs w:val="28"/>
        </w:rPr>
        <w:t>-</w:t>
      </w:r>
      <w:r w:rsidR="00114BD5" w:rsidRPr="00312317">
        <w:rPr>
          <w:rFonts w:ascii="Times New Roman" w:hAnsi="Times New Roman" w:cs="Times New Roman"/>
          <w:sz w:val="28"/>
          <w:szCs w:val="28"/>
        </w:rPr>
        <w:t>практикумы, совместные праздники и развлечения,</w:t>
      </w:r>
      <w:r w:rsidR="00671CE1" w:rsidRPr="00312317">
        <w:rPr>
          <w:rFonts w:ascii="Times New Roman" w:hAnsi="Times New Roman" w:cs="Times New Roman"/>
          <w:sz w:val="28"/>
          <w:szCs w:val="28"/>
        </w:rPr>
        <w:t xml:space="preserve"> -круглые столы, </w:t>
      </w:r>
      <w:r w:rsidRPr="00312317">
        <w:rPr>
          <w:rFonts w:ascii="Times New Roman" w:hAnsi="Times New Roman" w:cs="Times New Roman"/>
          <w:sz w:val="28"/>
          <w:szCs w:val="28"/>
        </w:rPr>
        <w:t>-</w:t>
      </w:r>
      <w:r w:rsidR="00114BD5" w:rsidRPr="00312317">
        <w:rPr>
          <w:rFonts w:ascii="Times New Roman" w:hAnsi="Times New Roman" w:cs="Times New Roman"/>
          <w:sz w:val="28"/>
          <w:szCs w:val="28"/>
        </w:rPr>
        <w:t>подбор тематического фольклорног</w:t>
      </w:r>
      <w:r w:rsidR="00671CE1" w:rsidRPr="00312317">
        <w:rPr>
          <w:rFonts w:ascii="Times New Roman" w:hAnsi="Times New Roman" w:cs="Times New Roman"/>
          <w:sz w:val="28"/>
          <w:szCs w:val="28"/>
        </w:rPr>
        <w:t xml:space="preserve">о материала на режимные моменты, </w:t>
      </w:r>
      <w:r w:rsidR="00114BD5" w:rsidRPr="00312317">
        <w:rPr>
          <w:rFonts w:ascii="Times New Roman" w:hAnsi="Times New Roman" w:cs="Times New Roman"/>
          <w:sz w:val="28"/>
          <w:szCs w:val="28"/>
        </w:rPr>
        <w:t xml:space="preserve"> </w:t>
      </w:r>
      <w:r w:rsidRPr="00312317">
        <w:rPr>
          <w:rFonts w:ascii="Times New Roman" w:hAnsi="Times New Roman" w:cs="Times New Roman"/>
          <w:sz w:val="28"/>
          <w:szCs w:val="28"/>
        </w:rPr>
        <w:t>-</w:t>
      </w:r>
      <w:r w:rsidR="00114BD5" w:rsidRPr="00312317">
        <w:rPr>
          <w:rFonts w:ascii="Times New Roman" w:hAnsi="Times New Roman" w:cs="Times New Roman"/>
          <w:sz w:val="28"/>
          <w:szCs w:val="28"/>
        </w:rPr>
        <w:t>разработан план мероприяти</w:t>
      </w:r>
      <w:r w:rsidR="009272C8" w:rsidRPr="00312317">
        <w:rPr>
          <w:rFonts w:ascii="Times New Roman" w:hAnsi="Times New Roman" w:cs="Times New Roman"/>
          <w:sz w:val="28"/>
          <w:szCs w:val="28"/>
        </w:rPr>
        <w:t>й с педагогами и специалистами.</w:t>
      </w:r>
    </w:p>
    <w:p w:rsidR="009272C8" w:rsidRPr="00312317" w:rsidRDefault="004351C5" w:rsidP="004351C5">
      <w:pPr>
        <w:pStyle w:val="a6"/>
        <w:numPr>
          <w:ilvl w:val="0"/>
          <w:numId w:val="23"/>
        </w:numPr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с семьей.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Успешное развитие детей в МДОУ невозможно без помощи активного участия и помощи родителей. Привлечение родителей к решению поставленных задач осуществляется следующим образом:</w:t>
      </w:r>
    </w:p>
    <w:p w:rsidR="00671CE1" w:rsidRPr="00312317" w:rsidRDefault="00491C62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-</w:t>
      </w:r>
      <w:r w:rsidR="00114BD5" w:rsidRPr="00312317">
        <w:rPr>
          <w:rFonts w:ascii="Times New Roman" w:hAnsi="Times New Roman" w:cs="Times New Roman"/>
          <w:sz w:val="28"/>
          <w:szCs w:val="28"/>
        </w:rPr>
        <w:t>проводятся инди</w:t>
      </w:r>
      <w:r w:rsidR="00671CE1" w:rsidRPr="00312317">
        <w:rPr>
          <w:rFonts w:ascii="Times New Roman" w:hAnsi="Times New Roman" w:cs="Times New Roman"/>
          <w:sz w:val="28"/>
          <w:szCs w:val="28"/>
        </w:rPr>
        <w:t xml:space="preserve">видуальные беседы, консультации; </w:t>
      </w:r>
      <w:r w:rsidRPr="00312317">
        <w:rPr>
          <w:rFonts w:ascii="Times New Roman" w:hAnsi="Times New Roman" w:cs="Times New Roman"/>
          <w:sz w:val="28"/>
          <w:szCs w:val="28"/>
        </w:rPr>
        <w:t>-</w:t>
      </w:r>
      <w:r w:rsidR="00114BD5" w:rsidRPr="00312317">
        <w:rPr>
          <w:rFonts w:ascii="Times New Roman" w:hAnsi="Times New Roman" w:cs="Times New Roman"/>
          <w:sz w:val="28"/>
          <w:szCs w:val="28"/>
        </w:rPr>
        <w:t>просмотр и участие в праздниках</w:t>
      </w:r>
      <w:r w:rsidR="00671CE1" w:rsidRPr="00312317">
        <w:rPr>
          <w:rFonts w:ascii="Times New Roman" w:hAnsi="Times New Roman" w:cs="Times New Roman"/>
          <w:sz w:val="28"/>
          <w:szCs w:val="28"/>
        </w:rPr>
        <w:t xml:space="preserve">; </w:t>
      </w:r>
      <w:r w:rsidRPr="00312317">
        <w:rPr>
          <w:rFonts w:ascii="Times New Roman" w:hAnsi="Times New Roman" w:cs="Times New Roman"/>
          <w:sz w:val="28"/>
          <w:szCs w:val="28"/>
        </w:rPr>
        <w:t>-</w:t>
      </w:r>
      <w:r w:rsidR="00114BD5" w:rsidRPr="00312317">
        <w:rPr>
          <w:rFonts w:ascii="Times New Roman" w:hAnsi="Times New Roman" w:cs="Times New Roman"/>
          <w:sz w:val="28"/>
          <w:szCs w:val="28"/>
        </w:rPr>
        <w:t xml:space="preserve">школа для родителей на </w:t>
      </w:r>
      <w:r w:rsidR="009272C8" w:rsidRPr="00312317">
        <w:rPr>
          <w:rFonts w:ascii="Times New Roman" w:hAnsi="Times New Roman" w:cs="Times New Roman"/>
          <w:sz w:val="28"/>
          <w:szCs w:val="28"/>
        </w:rPr>
        <w:t xml:space="preserve">сайте музыкального руководителя </w:t>
      </w:r>
      <w:r w:rsidR="00114BD5" w:rsidRPr="00312317">
        <w:rPr>
          <w:rFonts w:ascii="Times New Roman" w:hAnsi="Times New Roman" w:cs="Times New Roman"/>
          <w:sz w:val="28"/>
          <w:szCs w:val="28"/>
        </w:rPr>
        <w:t>«Музыкальная гостиная»</w:t>
      </w:r>
      <w:r w:rsidR="00671CE1" w:rsidRPr="00312317">
        <w:rPr>
          <w:rFonts w:ascii="Times New Roman" w:hAnsi="Times New Roman" w:cs="Times New Roman"/>
          <w:sz w:val="28"/>
          <w:szCs w:val="28"/>
        </w:rPr>
        <w:t xml:space="preserve">; </w:t>
      </w:r>
      <w:r w:rsidRPr="00312317">
        <w:rPr>
          <w:rFonts w:ascii="Times New Roman" w:hAnsi="Times New Roman" w:cs="Times New Roman"/>
          <w:sz w:val="28"/>
          <w:szCs w:val="28"/>
        </w:rPr>
        <w:t>-</w:t>
      </w:r>
      <w:r w:rsidR="00114BD5" w:rsidRPr="00312317">
        <w:rPr>
          <w:rFonts w:ascii="Times New Roman" w:hAnsi="Times New Roman" w:cs="Times New Roman"/>
          <w:sz w:val="28"/>
          <w:szCs w:val="28"/>
        </w:rPr>
        <w:t>оформление информационного уголка</w:t>
      </w:r>
      <w:r w:rsidR="00671CE1" w:rsidRPr="00312317">
        <w:rPr>
          <w:rFonts w:ascii="Times New Roman" w:hAnsi="Times New Roman" w:cs="Times New Roman"/>
          <w:sz w:val="28"/>
          <w:szCs w:val="28"/>
        </w:rPr>
        <w:t>;</w:t>
      </w:r>
    </w:p>
    <w:p w:rsidR="00114BD5" w:rsidRPr="00312317" w:rsidRDefault="00491C62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-</w:t>
      </w:r>
      <w:r w:rsidR="00114BD5" w:rsidRPr="00312317">
        <w:rPr>
          <w:rFonts w:ascii="Times New Roman" w:hAnsi="Times New Roman" w:cs="Times New Roman"/>
          <w:sz w:val="28"/>
          <w:szCs w:val="28"/>
        </w:rPr>
        <w:t>выступления на родительских собраниях</w:t>
      </w:r>
      <w:r w:rsidR="00671CE1" w:rsidRPr="00312317">
        <w:rPr>
          <w:rFonts w:ascii="Times New Roman" w:hAnsi="Times New Roman" w:cs="Times New Roman"/>
          <w:sz w:val="28"/>
          <w:szCs w:val="28"/>
        </w:rPr>
        <w:t>;</w:t>
      </w:r>
      <w:r w:rsidR="00145B24" w:rsidRPr="00312317">
        <w:rPr>
          <w:rFonts w:ascii="Times New Roman" w:hAnsi="Times New Roman" w:cs="Times New Roman"/>
          <w:sz w:val="28"/>
          <w:szCs w:val="28"/>
        </w:rPr>
        <w:t xml:space="preserve"> </w:t>
      </w:r>
      <w:r w:rsidR="003825B3" w:rsidRPr="00312317">
        <w:rPr>
          <w:rFonts w:ascii="Times New Roman" w:hAnsi="Times New Roman" w:cs="Times New Roman"/>
          <w:sz w:val="28"/>
          <w:szCs w:val="28"/>
        </w:rPr>
        <w:t xml:space="preserve"> </w:t>
      </w:r>
      <w:r w:rsidRPr="00312317">
        <w:rPr>
          <w:rFonts w:ascii="Times New Roman" w:hAnsi="Times New Roman" w:cs="Times New Roman"/>
          <w:sz w:val="28"/>
          <w:szCs w:val="28"/>
        </w:rPr>
        <w:t>-</w:t>
      </w:r>
      <w:r w:rsidR="00114BD5" w:rsidRPr="00312317">
        <w:rPr>
          <w:rFonts w:ascii="Times New Roman" w:hAnsi="Times New Roman" w:cs="Times New Roman"/>
          <w:sz w:val="28"/>
          <w:szCs w:val="28"/>
        </w:rPr>
        <w:t>привлечение к изготовлению костюмов, атрибутов для праздников и развлечений и непосредствен</w:t>
      </w:r>
      <w:r w:rsidR="000F36D0" w:rsidRPr="00312317">
        <w:rPr>
          <w:rFonts w:ascii="Times New Roman" w:hAnsi="Times New Roman" w:cs="Times New Roman"/>
          <w:sz w:val="28"/>
          <w:szCs w:val="28"/>
        </w:rPr>
        <w:t>ное участие в этих мероприятиях.</w:t>
      </w:r>
    </w:p>
    <w:p w:rsidR="00B0157A" w:rsidRDefault="00B0157A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57A" w:rsidRPr="00EE6D11" w:rsidRDefault="00B0157A" w:rsidP="00EE6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33E64" w:rsidRDefault="00933E64" w:rsidP="00EE6D11">
      <w:pPr>
        <w:pStyle w:val="a6"/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E64" w:rsidRDefault="00933E64" w:rsidP="00EE6D11">
      <w:pPr>
        <w:pStyle w:val="a6"/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E64" w:rsidRDefault="00933E64" w:rsidP="00EE6D11">
      <w:pPr>
        <w:pStyle w:val="a6"/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E64" w:rsidRDefault="00933E64" w:rsidP="00EE6D11">
      <w:pPr>
        <w:pStyle w:val="a6"/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E64" w:rsidRDefault="00933E64" w:rsidP="00EE6D11">
      <w:pPr>
        <w:pStyle w:val="a6"/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E64" w:rsidRDefault="00933E64" w:rsidP="00EE6D11">
      <w:pPr>
        <w:pStyle w:val="a6"/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E64" w:rsidRDefault="00933E64" w:rsidP="00EE6D11">
      <w:pPr>
        <w:pStyle w:val="a6"/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E64" w:rsidRDefault="00933E64" w:rsidP="00EE6D11">
      <w:pPr>
        <w:pStyle w:val="a6"/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BD5" w:rsidRPr="00312317" w:rsidRDefault="00114BD5" w:rsidP="00EE6D11">
      <w:pPr>
        <w:pStyle w:val="a6"/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b/>
          <w:sz w:val="28"/>
          <w:szCs w:val="28"/>
        </w:rPr>
        <w:t>РЕЗУЛЬТАТИВНОСТЬ ОПЫТА</w:t>
      </w:r>
    </w:p>
    <w:p w:rsidR="00671CE1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Сравнительная диаграмма уровней развития музыкально-творческих способностей у старших дошкольников на начало и конец эксперимента: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91050" cy="1971675"/>
            <wp:effectExtent l="19050" t="0" r="19050" b="0"/>
            <wp:docPr id="1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14BD5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Style w:val="a8"/>
          <w:rFonts w:ascii="Times New Roman" w:hAnsi="Times New Roman" w:cs="Times New Roman"/>
          <w:b w:val="0"/>
          <w:color w:val="333333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 xml:space="preserve">       </w:t>
      </w:r>
      <w:r w:rsidR="00114BD5" w:rsidRPr="00312317">
        <w:rPr>
          <w:rStyle w:val="a8"/>
          <w:rFonts w:ascii="Times New Roman" w:hAnsi="Times New Roman" w:cs="Times New Roman"/>
          <w:color w:val="333333"/>
          <w:sz w:val="28"/>
          <w:szCs w:val="28"/>
        </w:rPr>
        <w:t xml:space="preserve">Отследив результаты работы, проанализировав результаты диагностики на </w:t>
      </w:r>
      <w:r w:rsidRPr="00312317">
        <w:rPr>
          <w:rStyle w:val="a8"/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="00114BD5" w:rsidRPr="00312317">
        <w:rPr>
          <w:rStyle w:val="a8"/>
          <w:rFonts w:ascii="Times New Roman" w:hAnsi="Times New Roman" w:cs="Times New Roman"/>
          <w:color w:val="333333"/>
          <w:sz w:val="28"/>
          <w:szCs w:val="28"/>
        </w:rPr>
        <w:t>начало (высокий-16%, средний-37%, низкий-47%) и конец (высокий-55%, средний-29%, низкий-16%) эксперимента, увидели положительную динамику: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Общее эмоциональное состояние детей имеет тенденцию оптимизации.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На протяжении обучаемого периода у детей повысился уровень музыкально-творческих способностей, улучшилось как физическое, так и психическое состояние.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Хорошо развились основные компоненты музыкальности: ладовый слух, чувство ритма, ладовый, звуковысотный, интонационный слух. Дошкольники сочиняют несложные мелодии на предложенный или выбранный ими самими литературный текст: потешки,  пестушки, дразнилки, колыбельные,  отрывки из русских народных сказок. Могут самостоятельно преобразовать знакомый музыкальный материал, с желанием откликаются на возможность сыграть импровизацию.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Движения детей стали свободнее. Они могут легко придумывать музыкальные образы, импровизировать, придумывать простейшие движения к танцу или игре, двигаться в соответствии с темпом музыки.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Результаты диагностики показали также достаточно широкий запас знаний детей о русских народных праздниках, традициях, быте, музыкальном и поэтическом фольклоре, о разных жанрах вокальной и инструментальной русской народной музыки и народных инструментах.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После проведённой работы с педагогами во всех группа детского сада значительно улучшилась музыкальная предметно – развивающая среда. Наблюдения показали, что воспитатели более качественно организуют самостоятельную музыкально - творческую деятельность с дошкольниками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Выявлены значительные положительные изменения во взаимоотношениях детей, взрослых и детей.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Формируется положительная самооценка дошкольника.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>У детей появилось желание активно участвовать в районных, областных конкурсах.</w:t>
      </w:r>
    </w:p>
    <w:p w:rsidR="00114BD5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lastRenderedPageBreak/>
        <w:t xml:space="preserve">Исходя из этого, можно сделать </w:t>
      </w:r>
      <w:r w:rsidRPr="00312317">
        <w:rPr>
          <w:rFonts w:ascii="Times New Roman" w:hAnsi="Times New Roman" w:cs="Times New Roman"/>
          <w:b/>
          <w:sz w:val="28"/>
          <w:szCs w:val="28"/>
        </w:rPr>
        <w:t>вывод</w:t>
      </w:r>
      <w:r w:rsidRPr="00312317">
        <w:rPr>
          <w:rFonts w:ascii="Times New Roman" w:hAnsi="Times New Roman" w:cs="Times New Roman"/>
          <w:sz w:val="28"/>
          <w:szCs w:val="28"/>
        </w:rPr>
        <w:t xml:space="preserve"> о перспективности использования данной системы работы по развитию музыкально – творческих способностей старших дошкольников и констатировать факт: если ребёнку дошкольного возраста обеспечить эффективную развивающую среду, учитывая то, что русский национальный фольклор является неотъемлемой частью образовательной программы ДОУ систематически, целенаправленно, методически правильно организовать музыкальную деятельность с элементами русского национального фольклора различного содержания и формы, обеспечить привлечение родителей и представителей культуры к совместной деятельности с детьми, то уровень развития музыкальных способностей дошкольников будет развиваться более эффективно и достигнет более высоких показателей.</w:t>
      </w:r>
    </w:p>
    <w:p w:rsidR="00671CE1" w:rsidRPr="00312317" w:rsidRDefault="00114BD5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17">
        <w:rPr>
          <w:rFonts w:ascii="Times New Roman" w:hAnsi="Times New Roman" w:cs="Times New Roman"/>
          <w:sz w:val="28"/>
          <w:szCs w:val="28"/>
        </w:rPr>
        <w:t xml:space="preserve">Проведённая работа не исчерпывает всей полноты изучаемой проблемы и  в данном направлении будет углубляться и совершенствоваться. </w:t>
      </w:r>
    </w:p>
    <w:p w:rsidR="00B0157A" w:rsidRDefault="00B0157A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157A" w:rsidRDefault="00B0157A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129A" w:rsidRDefault="0064129A" w:rsidP="00C40384">
      <w:pPr>
        <w:pStyle w:val="a6"/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4129A" w:rsidRDefault="0064129A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6D11" w:rsidRDefault="00EE6D11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6D11" w:rsidRDefault="00EE6D11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6D11" w:rsidRPr="00517C81" w:rsidRDefault="00EE6D11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66CB" w:rsidRPr="00517C81" w:rsidRDefault="00B566CB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66CB" w:rsidRPr="00517C81" w:rsidRDefault="00B566CB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66CB" w:rsidRPr="00517C81" w:rsidRDefault="00B566CB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66CB" w:rsidRPr="00517C81" w:rsidRDefault="00B566CB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66CB" w:rsidRPr="00517C81" w:rsidRDefault="00B566CB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66CB" w:rsidRPr="00517C81" w:rsidRDefault="00B566CB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66CB" w:rsidRPr="00517C81" w:rsidRDefault="00B566CB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66CB" w:rsidRPr="00517C81" w:rsidRDefault="00B566CB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6D11" w:rsidRDefault="00EE6D11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6D11" w:rsidRDefault="00EE6D11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7F32" w:rsidRDefault="00007F32" w:rsidP="0064129A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32" w:rsidRDefault="00007F32" w:rsidP="0064129A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32" w:rsidRDefault="00007F32" w:rsidP="0064129A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32" w:rsidRDefault="00007F32" w:rsidP="0064129A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32" w:rsidRDefault="00007F32" w:rsidP="0064129A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32" w:rsidRDefault="00007F32" w:rsidP="0064129A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32" w:rsidRDefault="00007F32" w:rsidP="0064129A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32" w:rsidRDefault="00007F32" w:rsidP="0064129A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32" w:rsidRDefault="00007F32" w:rsidP="0064129A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32" w:rsidRDefault="00007F32" w:rsidP="0064129A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32" w:rsidRDefault="00007F32" w:rsidP="0064129A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32" w:rsidRDefault="00007F32" w:rsidP="0064129A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32" w:rsidRDefault="00007F32" w:rsidP="0064129A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1F5" w:rsidRPr="0064129A" w:rsidRDefault="009051F5" w:rsidP="0064129A">
      <w:pPr>
        <w:pStyle w:val="a6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29A">
        <w:rPr>
          <w:rFonts w:ascii="Times New Roman" w:hAnsi="Times New Roman" w:cs="Times New Roman"/>
          <w:b/>
          <w:sz w:val="28"/>
          <w:szCs w:val="28"/>
        </w:rPr>
        <w:lastRenderedPageBreak/>
        <w:t>БИБЛИОГРАФИЧЕСКИЙ СПИСОК</w:t>
      </w:r>
    </w:p>
    <w:p w:rsidR="0064129A" w:rsidRPr="00312317" w:rsidRDefault="0064129A" w:rsidP="0064129A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2317">
        <w:rPr>
          <w:rFonts w:ascii="Times New Roman" w:hAnsi="Times New Roman"/>
          <w:sz w:val="28"/>
          <w:szCs w:val="28"/>
        </w:rPr>
        <w:t>Буренина А.И. Ритмическая мозаика: (Программа по ритмической пластике для детей дошкольного и младшего школьного возраста). –2-е изд.,испр и доп.-СПб: ЛОИРО, 2000.</w:t>
      </w:r>
    </w:p>
    <w:p w:rsidR="0064129A" w:rsidRPr="00312317" w:rsidRDefault="0064129A" w:rsidP="0064129A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2317">
        <w:rPr>
          <w:rFonts w:ascii="Times New Roman" w:hAnsi="Times New Roman"/>
          <w:sz w:val="28"/>
          <w:szCs w:val="28"/>
        </w:rPr>
        <w:t>Выготский Л.С. Воображение и творчество в детском возрасте. М., 1991.</w:t>
      </w:r>
    </w:p>
    <w:p w:rsidR="0064129A" w:rsidRPr="00312317" w:rsidRDefault="0064129A" w:rsidP="0064129A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2317">
        <w:rPr>
          <w:rFonts w:ascii="Times New Roman" w:hAnsi="Times New Roman"/>
          <w:sz w:val="28"/>
          <w:szCs w:val="28"/>
        </w:rPr>
        <w:t>Жиров М.С. программа « Азбука русского фольклора в дошкольных образовательных и досуговых учреждениях».</w:t>
      </w:r>
    </w:p>
    <w:p w:rsidR="0064129A" w:rsidRDefault="0064129A" w:rsidP="0064129A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2317">
        <w:rPr>
          <w:rFonts w:ascii="Times New Roman" w:hAnsi="Times New Roman"/>
          <w:sz w:val="28"/>
          <w:szCs w:val="28"/>
        </w:rPr>
        <w:t>Князева О.Л.</w:t>
      </w:r>
      <w:r w:rsidR="00BA5B2F">
        <w:rPr>
          <w:rFonts w:ascii="Times New Roman" w:hAnsi="Times New Roman"/>
          <w:sz w:val="28"/>
          <w:szCs w:val="28"/>
        </w:rPr>
        <w:t xml:space="preserve">, Маханева М.Д. </w:t>
      </w:r>
      <w:r w:rsidRPr="00312317">
        <w:rPr>
          <w:rFonts w:ascii="Times New Roman" w:hAnsi="Times New Roman"/>
          <w:sz w:val="28"/>
          <w:szCs w:val="28"/>
        </w:rPr>
        <w:t xml:space="preserve"> Приобщение детей к истокам русской народной культуры: учебно-методическое пособие / - 2-е издание дополненное С</w:t>
      </w:r>
      <w:r w:rsidR="00BA5B2F">
        <w:rPr>
          <w:rFonts w:ascii="Times New Roman" w:hAnsi="Times New Roman"/>
          <w:sz w:val="28"/>
          <w:szCs w:val="28"/>
        </w:rPr>
        <w:t>-</w:t>
      </w:r>
      <w:r w:rsidRPr="00312317">
        <w:rPr>
          <w:rFonts w:ascii="Times New Roman" w:hAnsi="Times New Roman"/>
          <w:sz w:val="28"/>
          <w:szCs w:val="28"/>
        </w:rPr>
        <w:t>П: «Детство-Пресс», 1999-304с.</w:t>
      </w:r>
    </w:p>
    <w:p w:rsidR="00BA5B2F" w:rsidRPr="00312317" w:rsidRDefault="00BA5B2F" w:rsidP="0064129A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Куприна Л.С., Бударина Т.А., Маркеева О.А., Корепанова О.Н. Знакомство детей с русским народным творчеством: методическое пособие / - 2-е переработанное и дополненное С-П : «Детство –Пресс», 1999-379с.</w:t>
      </w:r>
    </w:p>
    <w:p w:rsidR="0064129A" w:rsidRPr="00312317" w:rsidRDefault="0064129A" w:rsidP="0064129A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2317">
        <w:rPr>
          <w:rFonts w:ascii="Times New Roman" w:hAnsi="Times New Roman"/>
          <w:sz w:val="28"/>
          <w:szCs w:val="28"/>
        </w:rPr>
        <w:t>Народные игры и игрушки. //Ред. Симаков Спб., 2000 5.</w:t>
      </w:r>
    </w:p>
    <w:p w:rsidR="0064129A" w:rsidRPr="00312317" w:rsidRDefault="0064129A" w:rsidP="0064129A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2317">
        <w:rPr>
          <w:rFonts w:ascii="Times New Roman" w:hAnsi="Times New Roman"/>
          <w:sz w:val="28"/>
          <w:szCs w:val="28"/>
        </w:rPr>
        <w:t>Науменко Г.М.  Фольклорный праздник в детском саду и школе: песни, игры, загадки, театрализованные представления в авторской записи, нотной расшифровке и редакции / Г.М.Науменко – М: ЛИНКА-ПРЕСС, 2000-224с.</w:t>
      </w:r>
    </w:p>
    <w:p w:rsidR="00BA5B2F" w:rsidRDefault="0064129A" w:rsidP="0064129A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B2F">
        <w:rPr>
          <w:rFonts w:ascii="Times New Roman" w:hAnsi="Times New Roman"/>
          <w:sz w:val="28"/>
          <w:szCs w:val="28"/>
        </w:rPr>
        <w:t>Некрылова А.Ф. Круглый год: ру</w:t>
      </w:r>
      <w:r w:rsidR="00BA5B2F">
        <w:rPr>
          <w:rFonts w:ascii="Times New Roman" w:hAnsi="Times New Roman"/>
          <w:sz w:val="28"/>
          <w:szCs w:val="28"/>
        </w:rPr>
        <w:t>сский земледельческий календарь</w:t>
      </w:r>
    </w:p>
    <w:p w:rsidR="0064129A" w:rsidRPr="00BA5B2F" w:rsidRDefault="0064129A" w:rsidP="0064129A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B2F">
        <w:rPr>
          <w:rFonts w:ascii="Times New Roman" w:hAnsi="Times New Roman"/>
          <w:sz w:val="28"/>
          <w:szCs w:val="28"/>
        </w:rPr>
        <w:t>Новицкая М.Ю. Раз, два, три, четыре, пять я иду искать: книга для учителей и учащихся / М.Ю.Новицкая – М: просвещение, 1995-223с.</w:t>
      </w:r>
    </w:p>
    <w:p w:rsidR="0064129A" w:rsidRPr="00312317" w:rsidRDefault="0064129A" w:rsidP="0064129A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2317">
        <w:rPr>
          <w:rFonts w:ascii="Times New Roman" w:hAnsi="Times New Roman"/>
          <w:sz w:val="28"/>
          <w:szCs w:val="28"/>
        </w:rPr>
        <w:t>Русский праздник: Иллюстрированная энциклопедия. СПб, 1999</w:t>
      </w:r>
    </w:p>
    <w:p w:rsidR="0064129A" w:rsidRPr="00312317" w:rsidRDefault="0064129A" w:rsidP="0064129A">
      <w:pPr>
        <w:pStyle w:val="1"/>
        <w:numPr>
          <w:ilvl w:val="0"/>
          <w:numId w:val="21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2317">
        <w:rPr>
          <w:rFonts w:ascii="Times New Roman" w:hAnsi="Times New Roman"/>
          <w:sz w:val="28"/>
          <w:szCs w:val="28"/>
        </w:rPr>
        <w:t>Русский традиционный костюм: Иллюстрированная энциклопедия. СПбю, 1998</w:t>
      </w:r>
    </w:p>
    <w:p w:rsidR="0064129A" w:rsidRPr="00312317" w:rsidRDefault="0064129A" w:rsidP="0064129A">
      <w:pPr>
        <w:pStyle w:val="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2317">
        <w:rPr>
          <w:rFonts w:ascii="Times New Roman" w:hAnsi="Times New Roman"/>
          <w:sz w:val="28"/>
          <w:szCs w:val="28"/>
        </w:rPr>
        <w:t>Садовников Д.Н. Загадки русского народа: сборник вопросов, притч и  задач / Д.Н.Садовников – М: Просвещение, 1986-110с.</w:t>
      </w:r>
    </w:p>
    <w:p w:rsidR="00D40AB4" w:rsidRPr="00312317" w:rsidRDefault="00D40AB4" w:rsidP="00EE6D11">
      <w:pPr>
        <w:pStyle w:val="1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BF5F3B" w:rsidRPr="00312317" w:rsidRDefault="00BF5F3B" w:rsidP="00312317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F5F3B" w:rsidRPr="00312317" w:rsidRDefault="00BF5F3B" w:rsidP="00312317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6D0" w:rsidRPr="00312317" w:rsidRDefault="000F36D0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51F5" w:rsidRPr="00312317" w:rsidRDefault="009051F5" w:rsidP="00312317">
      <w:pPr>
        <w:pStyle w:val="a6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5632" w:rsidRPr="00312317" w:rsidRDefault="00685632" w:rsidP="00312317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85632" w:rsidRPr="00312317" w:rsidSect="00312317">
      <w:headerReference w:type="default" r:id="rId9"/>
      <w:footerReference w:type="default" r:id="rId10"/>
      <w:pgSz w:w="11906" w:h="16838"/>
      <w:pgMar w:top="1134" w:right="850" w:bottom="1134" w:left="1701" w:header="272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562" w:rsidRDefault="00A97562" w:rsidP="00114BD5">
      <w:pPr>
        <w:spacing w:after="0" w:line="240" w:lineRule="auto"/>
      </w:pPr>
      <w:r>
        <w:separator/>
      </w:r>
    </w:p>
  </w:endnote>
  <w:endnote w:type="continuationSeparator" w:id="1">
    <w:p w:rsidR="00A97562" w:rsidRDefault="00A97562" w:rsidP="00114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889510"/>
      <w:docPartObj>
        <w:docPartGallery w:val="Page Numbers (Bottom of Page)"/>
        <w:docPartUnique/>
      </w:docPartObj>
    </w:sdtPr>
    <w:sdtContent>
      <w:p w:rsidR="00701B8D" w:rsidRDefault="001A2C97">
        <w:pPr>
          <w:pStyle w:val="ad"/>
          <w:jc w:val="right"/>
        </w:pPr>
        <w:fldSimple w:instr=" PAGE   \* MERGEFORMAT ">
          <w:r w:rsidR="00931A17">
            <w:rPr>
              <w:noProof/>
            </w:rPr>
            <w:t>7</w:t>
          </w:r>
        </w:fldSimple>
      </w:p>
    </w:sdtContent>
  </w:sdt>
  <w:p w:rsidR="00114BD5" w:rsidRDefault="00114BD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562" w:rsidRDefault="00A97562" w:rsidP="00114BD5">
      <w:pPr>
        <w:spacing w:after="0" w:line="240" w:lineRule="auto"/>
      </w:pPr>
      <w:r>
        <w:separator/>
      </w:r>
    </w:p>
  </w:footnote>
  <w:footnote w:type="continuationSeparator" w:id="1">
    <w:p w:rsidR="00A97562" w:rsidRDefault="00A97562" w:rsidP="00114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DC4" w:rsidRPr="00CD1DC4" w:rsidRDefault="00CD1DC4" w:rsidP="00CD1DC4">
    <w:pPr>
      <w:pStyle w:val="ab"/>
      <w:jc w:val="center"/>
    </w:pPr>
    <w:r w:rsidRPr="00CD1DC4">
      <w:t>Купина Татьяна Викторовна</w:t>
    </w:r>
  </w:p>
  <w:p w:rsidR="00114BD5" w:rsidRDefault="00114BD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62E"/>
    <w:multiLevelType w:val="hybridMultilevel"/>
    <w:tmpl w:val="D23CE01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03D35265"/>
    <w:multiLevelType w:val="hybridMultilevel"/>
    <w:tmpl w:val="965E40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E2D6B"/>
    <w:multiLevelType w:val="hybridMultilevel"/>
    <w:tmpl w:val="57888D20"/>
    <w:lvl w:ilvl="0" w:tplc="99000846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>
    <w:nsid w:val="0D5F3515"/>
    <w:multiLevelType w:val="hybridMultilevel"/>
    <w:tmpl w:val="5C4E9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8270E0"/>
    <w:multiLevelType w:val="hybridMultilevel"/>
    <w:tmpl w:val="1CFEA0F4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BA519B"/>
    <w:multiLevelType w:val="hybridMultilevel"/>
    <w:tmpl w:val="E0EAF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EA7556"/>
    <w:multiLevelType w:val="hybridMultilevel"/>
    <w:tmpl w:val="8BACCD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E4B3F4A"/>
    <w:multiLevelType w:val="hybridMultilevel"/>
    <w:tmpl w:val="50C29FE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EAF35BC"/>
    <w:multiLevelType w:val="hybridMultilevel"/>
    <w:tmpl w:val="42201BB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>
    <w:nsid w:val="329F41BD"/>
    <w:multiLevelType w:val="hybridMultilevel"/>
    <w:tmpl w:val="77AEE614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1B58B6"/>
    <w:multiLevelType w:val="hybridMultilevel"/>
    <w:tmpl w:val="256CF1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F1141AD"/>
    <w:multiLevelType w:val="hybridMultilevel"/>
    <w:tmpl w:val="F14EF1C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>
    <w:nsid w:val="46B54F85"/>
    <w:multiLevelType w:val="hybridMultilevel"/>
    <w:tmpl w:val="AF221ECA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E38063B"/>
    <w:multiLevelType w:val="hybridMultilevel"/>
    <w:tmpl w:val="53DA4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9B72B9"/>
    <w:multiLevelType w:val="hybridMultilevel"/>
    <w:tmpl w:val="CFE62AD4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>
    <w:nsid w:val="5D7F25B0"/>
    <w:multiLevelType w:val="hybridMultilevel"/>
    <w:tmpl w:val="57E20904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6F76498"/>
    <w:multiLevelType w:val="hybridMultilevel"/>
    <w:tmpl w:val="E0ACD7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D9F4AD8"/>
    <w:multiLevelType w:val="hybridMultilevel"/>
    <w:tmpl w:val="060EA40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EFE66EC"/>
    <w:multiLevelType w:val="hybridMultilevel"/>
    <w:tmpl w:val="4E6E2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B152A9"/>
    <w:multiLevelType w:val="hybridMultilevel"/>
    <w:tmpl w:val="B0C29C4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483256D"/>
    <w:multiLevelType w:val="hybridMultilevel"/>
    <w:tmpl w:val="FC1A39F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>
    <w:nsid w:val="74DA2B71"/>
    <w:multiLevelType w:val="hybridMultilevel"/>
    <w:tmpl w:val="CFD263A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>
    <w:nsid w:val="76DB0F28"/>
    <w:multiLevelType w:val="hybridMultilevel"/>
    <w:tmpl w:val="30C8B7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B885848"/>
    <w:multiLevelType w:val="hybridMultilevel"/>
    <w:tmpl w:val="270C707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C2215C"/>
    <w:multiLevelType w:val="hybridMultilevel"/>
    <w:tmpl w:val="22C43606"/>
    <w:lvl w:ilvl="0" w:tplc="0419000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2"/>
  </w:num>
  <w:num w:numId="12">
    <w:abstractNumId w:val="24"/>
  </w:num>
  <w:num w:numId="13">
    <w:abstractNumId w:val="14"/>
  </w:num>
  <w:num w:numId="14">
    <w:abstractNumId w:val="20"/>
  </w:num>
  <w:num w:numId="15">
    <w:abstractNumId w:val="8"/>
  </w:num>
  <w:num w:numId="16">
    <w:abstractNumId w:val="21"/>
  </w:num>
  <w:num w:numId="17">
    <w:abstractNumId w:val="12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6"/>
  </w:num>
  <w:num w:numId="21">
    <w:abstractNumId w:val="7"/>
  </w:num>
  <w:num w:numId="22">
    <w:abstractNumId w:val="3"/>
  </w:num>
  <w:num w:numId="23">
    <w:abstractNumId w:val="16"/>
  </w:num>
  <w:num w:numId="24">
    <w:abstractNumId w:val="10"/>
  </w:num>
  <w:num w:numId="25">
    <w:abstractNumId w:val="22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14BD5"/>
    <w:rsid w:val="00007F32"/>
    <w:rsid w:val="000272A5"/>
    <w:rsid w:val="00083C11"/>
    <w:rsid w:val="000E6123"/>
    <w:rsid w:val="000F36D0"/>
    <w:rsid w:val="00114BD5"/>
    <w:rsid w:val="00145B24"/>
    <w:rsid w:val="00173E21"/>
    <w:rsid w:val="001A2C97"/>
    <w:rsid w:val="001C73D9"/>
    <w:rsid w:val="00312317"/>
    <w:rsid w:val="003825B3"/>
    <w:rsid w:val="003B59E2"/>
    <w:rsid w:val="003D006C"/>
    <w:rsid w:val="003D56F9"/>
    <w:rsid w:val="004351C5"/>
    <w:rsid w:val="0044178E"/>
    <w:rsid w:val="00477ADC"/>
    <w:rsid w:val="00491C62"/>
    <w:rsid w:val="00513C1A"/>
    <w:rsid w:val="00517C81"/>
    <w:rsid w:val="00574F6A"/>
    <w:rsid w:val="005C5249"/>
    <w:rsid w:val="0064129A"/>
    <w:rsid w:val="006521C3"/>
    <w:rsid w:val="00671CE1"/>
    <w:rsid w:val="00685632"/>
    <w:rsid w:val="00687225"/>
    <w:rsid w:val="006A0692"/>
    <w:rsid w:val="006E31B0"/>
    <w:rsid w:val="00701B8D"/>
    <w:rsid w:val="00734E04"/>
    <w:rsid w:val="00735478"/>
    <w:rsid w:val="00736BDB"/>
    <w:rsid w:val="00740020"/>
    <w:rsid w:val="007E3A52"/>
    <w:rsid w:val="008C3A59"/>
    <w:rsid w:val="009051F5"/>
    <w:rsid w:val="009272C8"/>
    <w:rsid w:val="00931A17"/>
    <w:rsid w:val="00933E64"/>
    <w:rsid w:val="00961603"/>
    <w:rsid w:val="009D59CE"/>
    <w:rsid w:val="009F5C7D"/>
    <w:rsid w:val="00A1590F"/>
    <w:rsid w:val="00A3614B"/>
    <w:rsid w:val="00A56FC6"/>
    <w:rsid w:val="00A97562"/>
    <w:rsid w:val="00AA1DF1"/>
    <w:rsid w:val="00AA4DAB"/>
    <w:rsid w:val="00AA5DCE"/>
    <w:rsid w:val="00B0157A"/>
    <w:rsid w:val="00B21BDF"/>
    <w:rsid w:val="00B22419"/>
    <w:rsid w:val="00B566CB"/>
    <w:rsid w:val="00B87D24"/>
    <w:rsid w:val="00B97F20"/>
    <w:rsid w:val="00BA5B2F"/>
    <w:rsid w:val="00BD52D9"/>
    <w:rsid w:val="00BF5F3B"/>
    <w:rsid w:val="00C0067A"/>
    <w:rsid w:val="00C202DA"/>
    <w:rsid w:val="00C40384"/>
    <w:rsid w:val="00C73908"/>
    <w:rsid w:val="00C964C9"/>
    <w:rsid w:val="00CD1DC4"/>
    <w:rsid w:val="00CE019D"/>
    <w:rsid w:val="00D058C1"/>
    <w:rsid w:val="00D13481"/>
    <w:rsid w:val="00D40AB4"/>
    <w:rsid w:val="00D65DD8"/>
    <w:rsid w:val="00D8375E"/>
    <w:rsid w:val="00E0474E"/>
    <w:rsid w:val="00E23005"/>
    <w:rsid w:val="00E84F8D"/>
    <w:rsid w:val="00EC3FCC"/>
    <w:rsid w:val="00EE0D45"/>
    <w:rsid w:val="00EE6D11"/>
    <w:rsid w:val="00F0782B"/>
    <w:rsid w:val="00FB4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4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uiPriority w:val="99"/>
    <w:qFormat/>
    <w:rsid w:val="00114BD5"/>
    <w:pPr>
      <w:spacing w:after="0" w:line="240" w:lineRule="auto"/>
      <w:ind w:left="-36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Подзаголовок Знак"/>
    <w:basedOn w:val="a0"/>
    <w:link w:val="a4"/>
    <w:uiPriority w:val="99"/>
    <w:rsid w:val="00114BD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114BD5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14BD5"/>
    <w:pPr>
      <w:ind w:left="720"/>
      <w:contextualSpacing/>
    </w:pPr>
  </w:style>
  <w:style w:type="character" w:customStyle="1" w:styleId="c0">
    <w:name w:val="c0"/>
    <w:basedOn w:val="a0"/>
    <w:rsid w:val="00114BD5"/>
  </w:style>
  <w:style w:type="character" w:styleId="a8">
    <w:name w:val="Strong"/>
    <w:basedOn w:val="a0"/>
    <w:uiPriority w:val="22"/>
    <w:qFormat/>
    <w:rsid w:val="00114BD5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14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4BD5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114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14BD5"/>
  </w:style>
  <w:style w:type="paragraph" w:styleId="ad">
    <w:name w:val="footer"/>
    <w:basedOn w:val="a"/>
    <w:link w:val="ae"/>
    <w:uiPriority w:val="99"/>
    <w:unhideWhenUsed/>
    <w:rsid w:val="00114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14BD5"/>
  </w:style>
  <w:style w:type="paragraph" w:customStyle="1" w:styleId="42DBC22A912542009C8103FC5727C064">
    <w:name w:val="42DBC22A912542009C8103FC5727C064"/>
    <w:rsid w:val="00083C11"/>
    <w:rPr>
      <w:lang w:val="en-US" w:eastAsia="en-US"/>
    </w:rPr>
  </w:style>
  <w:style w:type="paragraph" w:customStyle="1" w:styleId="1">
    <w:name w:val="Абзац списка1"/>
    <w:basedOn w:val="a"/>
    <w:uiPriority w:val="99"/>
    <w:semiHidden/>
    <w:rsid w:val="00BF5F3B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44;&#1080;&#1072;&#1075;&#1088;&#1072;&#1084;&#1084;&#1072;%20&#1074;%20Microsoft%20Office%20Word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'[Диаграмма в Microsoft Office Word]Лист1'!$B$1</c:f>
              <c:strCache>
                <c:ptCount val="1"/>
                <c:pt idx="0">
                  <c:v>высокий </c:v>
                </c:pt>
              </c:strCache>
            </c:strRef>
          </c:tx>
          <c:cat>
            <c:strRef>
              <c:f>'[Диаграмма в Microsoft Office Word]Лист1'!$A$2:$A$3</c:f>
              <c:strCache>
                <c:ptCount val="2"/>
                <c:pt idx="0">
                  <c:v>начало эксперимента</c:v>
                </c:pt>
                <c:pt idx="1">
                  <c:v>конец эксперимента</c:v>
                </c:pt>
              </c:strCache>
            </c:strRef>
          </c:cat>
          <c:val>
            <c:numRef>
              <c:f>'[Диаграмма в Microsoft Office Word]Лист1'!$B$2:$B$3</c:f>
              <c:numCache>
                <c:formatCode>General</c:formatCode>
                <c:ptCount val="2"/>
                <c:pt idx="0">
                  <c:v>16</c:v>
                </c:pt>
                <c:pt idx="1">
                  <c:v>55</c:v>
                </c:pt>
              </c:numCache>
            </c:numRef>
          </c:val>
        </c:ser>
        <c:ser>
          <c:idx val="1"/>
          <c:order val="1"/>
          <c:tx>
            <c:strRef>
              <c:f>'[Диаграмма в Microsoft Office Word]Лист1'!$C$1</c:f>
              <c:strCache>
                <c:ptCount val="1"/>
                <c:pt idx="0">
                  <c:v>средний</c:v>
                </c:pt>
              </c:strCache>
            </c:strRef>
          </c:tx>
          <c:cat>
            <c:strRef>
              <c:f>'[Диаграмма в Microsoft Office Word]Лист1'!$A$2:$A$3</c:f>
              <c:strCache>
                <c:ptCount val="2"/>
                <c:pt idx="0">
                  <c:v>начало эксперимента</c:v>
                </c:pt>
                <c:pt idx="1">
                  <c:v>конец эксперимента</c:v>
                </c:pt>
              </c:strCache>
            </c:strRef>
          </c:cat>
          <c:val>
            <c:numRef>
              <c:f>'[Диаграмма в Microsoft Office Word]Лист1'!$C$2:$C$3</c:f>
              <c:numCache>
                <c:formatCode>General</c:formatCode>
                <c:ptCount val="2"/>
                <c:pt idx="0">
                  <c:v>37</c:v>
                </c:pt>
                <c:pt idx="1">
                  <c:v>30</c:v>
                </c:pt>
              </c:numCache>
            </c:numRef>
          </c:val>
        </c:ser>
        <c:ser>
          <c:idx val="2"/>
          <c:order val="2"/>
          <c:tx>
            <c:strRef>
              <c:f>'[Диаграмма в Microsoft Office Word]Лист1'!$D$1</c:f>
              <c:strCache>
                <c:ptCount val="1"/>
                <c:pt idx="0">
                  <c:v>низкий</c:v>
                </c:pt>
              </c:strCache>
            </c:strRef>
          </c:tx>
          <c:cat>
            <c:strRef>
              <c:f>'[Диаграмма в Microsoft Office Word]Лист1'!$A$2:$A$3</c:f>
              <c:strCache>
                <c:ptCount val="2"/>
                <c:pt idx="0">
                  <c:v>начало эксперимента</c:v>
                </c:pt>
                <c:pt idx="1">
                  <c:v>конец эксперимента</c:v>
                </c:pt>
              </c:strCache>
            </c:strRef>
          </c:cat>
          <c:val>
            <c:numRef>
              <c:f>'[Диаграмма в Microsoft Office Word]Лист1'!$D$2:$D$3</c:f>
              <c:numCache>
                <c:formatCode>General</c:formatCode>
                <c:ptCount val="2"/>
                <c:pt idx="0">
                  <c:v>47</c:v>
                </c:pt>
                <c:pt idx="1">
                  <c:v>15</c:v>
                </c:pt>
              </c:numCache>
            </c:numRef>
          </c:val>
        </c:ser>
        <c:shape val="cone"/>
        <c:axId val="82529280"/>
        <c:axId val="82531072"/>
        <c:axId val="0"/>
      </c:bar3DChart>
      <c:catAx>
        <c:axId val="82529280"/>
        <c:scaling>
          <c:orientation val="minMax"/>
        </c:scaling>
        <c:axPos val="b"/>
        <c:tickLblPos val="nextTo"/>
        <c:crossAx val="82531072"/>
        <c:crosses val="autoZero"/>
        <c:auto val="1"/>
        <c:lblAlgn val="ctr"/>
        <c:lblOffset val="100"/>
      </c:catAx>
      <c:valAx>
        <c:axId val="82531072"/>
        <c:scaling>
          <c:orientation val="minMax"/>
        </c:scaling>
        <c:axPos val="l"/>
        <c:majorGridlines/>
        <c:numFmt formatCode="General" sourceLinked="1"/>
        <c:tickLblPos val="nextTo"/>
        <c:crossAx val="8252928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00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A1D47-5B19-4EA8-BDF1-6894A06B6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15</Pages>
  <Words>4649</Words>
  <Characters>26505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Купина Татьяна Викторовна</vt:lpstr>
    </vt:vector>
  </TitlesOfParts>
  <Company/>
  <LinksUpToDate>false</LinksUpToDate>
  <CharactersWithSpaces>31092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Купина Татьяна Викторовна</dc:title>
  <dc:subject/>
  <dc:creator>Дмитрий</dc:creator>
  <cp:keywords/>
  <dc:description/>
  <cp:lastModifiedBy>Admin</cp:lastModifiedBy>
  <cp:revision>18</cp:revision>
  <dcterms:created xsi:type="dcterms:W3CDTF">2015-06-17T05:00:00Z</dcterms:created>
  <dcterms:modified xsi:type="dcterms:W3CDTF">2015-06-23T07:31:00Z</dcterms:modified>
</cp:coreProperties>
</file>